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DA48AA" w:rsidRDefault="00205AB1" w:rsidP="00205AB1">
      <w:pPr>
        <w:pStyle w:val="Body2"/>
        <w:rPr>
          <w:color w:val="000000" w:themeColor="text1"/>
          <w:sz w:val="24"/>
          <w:szCs w:val="24"/>
          <w:lang w:val="lt-LT"/>
        </w:rPr>
      </w:pPr>
    </w:p>
    <w:p w14:paraId="332EB1CA" w14:textId="2BC91E2E" w:rsidR="00205AB1" w:rsidRPr="00DA48AA" w:rsidRDefault="00B128A0" w:rsidP="00205AB1">
      <w:pPr>
        <w:pStyle w:val="Heading"/>
        <w:jc w:val="center"/>
        <w:rPr>
          <w:color w:val="000000" w:themeColor="text1"/>
          <w:sz w:val="24"/>
          <w:szCs w:val="24"/>
          <w:lang w:val="lt-LT"/>
        </w:rPr>
      </w:pPr>
      <w:r w:rsidRPr="00DA48AA">
        <w:rPr>
          <w:color w:val="000000" w:themeColor="text1"/>
          <w:sz w:val="24"/>
          <w:szCs w:val="24"/>
          <w:lang w:val="lt-LT"/>
        </w:rPr>
        <w:t>VšĮ šALČININKŲ PIRMINĖS SVEIKATOS PRIEŽIŪROS CENTRAS</w:t>
      </w:r>
    </w:p>
    <w:p w14:paraId="216769D4" w14:textId="77777777" w:rsidR="00205AB1" w:rsidRPr="00DA48AA" w:rsidRDefault="00205AB1" w:rsidP="00205AB1">
      <w:pPr>
        <w:pStyle w:val="Heading"/>
        <w:jc w:val="center"/>
        <w:rPr>
          <w:color w:val="000000" w:themeColor="text1"/>
          <w:sz w:val="24"/>
          <w:szCs w:val="24"/>
          <w:lang w:val="lt-LT"/>
        </w:rPr>
      </w:pPr>
    </w:p>
    <w:p w14:paraId="17539C85" w14:textId="77777777" w:rsidR="00205AB1" w:rsidRPr="00DA48AA" w:rsidRDefault="00205AB1" w:rsidP="00205AB1">
      <w:pPr>
        <w:pStyle w:val="Heading"/>
        <w:jc w:val="center"/>
        <w:rPr>
          <w:color w:val="000000" w:themeColor="text1"/>
          <w:sz w:val="24"/>
          <w:szCs w:val="24"/>
          <w:lang w:val="lt-LT"/>
        </w:rPr>
      </w:pPr>
      <w:r w:rsidRPr="00DA48AA">
        <w:rPr>
          <w:color w:val="000000" w:themeColor="text1"/>
          <w:sz w:val="24"/>
          <w:szCs w:val="24"/>
          <w:lang w:val="lt-LT"/>
        </w:rPr>
        <w:t>Skelbiama apklausa</w:t>
      </w:r>
    </w:p>
    <w:p w14:paraId="7DA85E20" w14:textId="77777777" w:rsidR="00205AB1" w:rsidRPr="00DA48AA" w:rsidRDefault="00205AB1" w:rsidP="00205AB1">
      <w:pPr>
        <w:pStyle w:val="Heading"/>
        <w:jc w:val="center"/>
        <w:rPr>
          <w:color w:val="000000" w:themeColor="text1"/>
          <w:sz w:val="24"/>
          <w:szCs w:val="24"/>
          <w:lang w:val="lt-LT"/>
        </w:rPr>
      </w:pPr>
    </w:p>
    <w:p w14:paraId="29D3AC6D" w14:textId="5226E69E" w:rsidR="00205AB1" w:rsidRPr="00DA48AA" w:rsidRDefault="00205AB1" w:rsidP="000E4533">
      <w:pPr>
        <w:pStyle w:val="Heading"/>
        <w:jc w:val="center"/>
        <w:rPr>
          <w:color w:val="000000" w:themeColor="text1"/>
          <w:sz w:val="24"/>
          <w:szCs w:val="24"/>
          <w:lang w:val="lt-LT"/>
        </w:rPr>
      </w:pPr>
      <w:r w:rsidRPr="00DA48AA">
        <w:rPr>
          <w:color w:val="000000" w:themeColor="text1"/>
          <w:sz w:val="24"/>
          <w:szCs w:val="24"/>
          <w:lang w:val="lt-LT"/>
        </w:rPr>
        <w:t>Elektromobili</w:t>
      </w:r>
      <w:r w:rsidR="001B705D" w:rsidRPr="00DA48AA">
        <w:rPr>
          <w:color w:val="000000" w:themeColor="text1"/>
          <w:sz w:val="24"/>
          <w:szCs w:val="24"/>
          <w:lang w:val="lt-LT"/>
        </w:rPr>
        <w:t>S</w:t>
      </w:r>
    </w:p>
    <w:p w14:paraId="388AA4C5" w14:textId="77777777" w:rsidR="00205AB1" w:rsidRPr="00DA48AA" w:rsidRDefault="00205AB1" w:rsidP="00205AB1">
      <w:pPr>
        <w:pStyle w:val="Body2"/>
        <w:rPr>
          <w:sz w:val="24"/>
          <w:szCs w:val="24"/>
          <w:lang w:val="lt-LT"/>
        </w:rPr>
      </w:pPr>
    </w:p>
    <w:p w14:paraId="1E79CEC5" w14:textId="41151E28" w:rsidR="00B128A0" w:rsidRPr="00DA48AA" w:rsidRDefault="00205AB1" w:rsidP="00205AB1">
      <w:pPr>
        <w:pStyle w:val="Body2"/>
        <w:rPr>
          <w:sz w:val="24"/>
          <w:szCs w:val="24"/>
          <w:lang w:val="lt-LT"/>
        </w:rPr>
      </w:pPr>
      <w:r w:rsidRPr="00DA48AA">
        <w:rPr>
          <w:sz w:val="24"/>
          <w:szCs w:val="24"/>
          <w:lang w:val="lt-LT"/>
        </w:rPr>
        <w:tab/>
        <w:t>1. BENDROSIOS NUOSTATOS</w:t>
      </w:r>
      <w:r w:rsidRPr="00DA48AA">
        <w:rPr>
          <w:sz w:val="24"/>
          <w:szCs w:val="24"/>
          <w:lang w:val="lt-LT"/>
        </w:rPr>
        <w:tab/>
      </w:r>
      <w:r w:rsidRPr="00DA48AA">
        <w:rPr>
          <w:sz w:val="24"/>
          <w:szCs w:val="24"/>
          <w:lang w:val="lt-LT"/>
        </w:rPr>
        <w:br/>
      </w:r>
      <w:r w:rsidRPr="00DA48AA">
        <w:rPr>
          <w:sz w:val="24"/>
          <w:szCs w:val="24"/>
          <w:lang w:val="lt-LT"/>
        </w:rPr>
        <w:tab/>
      </w:r>
      <w:r w:rsidRPr="00DA48AA">
        <w:rPr>
          <w:sz w:val="24"/>
          <w:szCs w:val="24"/>
          <w:lang w:val="lt-LT"/>
        </w:rPr>
        <w:br/>
      </w:r>
      <w:r w:rsidRPr="00DA48AA">
        <w:rPr>
          <w:sz w:val="24"/>
          <w:szCs w:val="24"/>
          <w:lang w:val="lt-LT"/>
        </w:rPr>
        <w:tab/>
        <w:t>1.1. Perkančioji organizacija Viešoji įstaiga Šalčininkų pirminės sveikatos priežiūros centras, juridinio asmens kodas 175005172, adresas Nepriklausomybės g. 38 (toliau - perkančioji organizacija),  vykdydama šį viešąjį pirkimą numato įsigyti pirkimo sąlygų techninėje specifikacijoje nurodytą pirkimo objektą.</w:t>
      </w:r>
      <w:r w:rsidRPr="00DA48AA">
        <w:rPr>
          <w:sz w:val="24"/>
          <w:szCs w:val="24"/>
          <w:lang w:val="lt-LT"/>
        </w:rPr>
        <w:tab/>
      </w:r>
      <w:r w:rsidRPr="00DA48AA">
        <w:rPr>
          <w:sz w:val="24"/>
          <w:szCs w:val="24"/>
          <w:lang w:val="lt-LT"/>
        </w:rPr>
        <w:br/>
      </w:r>
      <w:r w:rsidRPr="00DA48AA">
        <w:rPr>
          <w:sz w:val="24"/>
          <w:szCs w:val="24"/>
          <w:lang w:val="lt-LT"/>
        </w:rPr>
        <w:tab/>
        <w:t>1.2. Pirkim</w:t>
      </w:r>
      <w:r w:rsidR="00952FB7">
        <w:rPr>
          <w:sz w:val="24"/>
          <w:szCs w:val="24"/>
          <w:lang w:val="lt-LT"/>
        </w:rPr>
        <w:t xml:space="preserve">o </w:t>
      </w:r>
      <w:r w:rsidR="003D09FD" w:rsidRPr="00DA48AA">
        <w:rPr>
          <w:sz w:val="24"/>
          <w:szCs w:val="24"/>
          <w:lang w:val="lt-LT"/>
        </w:rPr>
        <w:t xml:space="preserve">procedūras vykdanti įstaiga (iki pirkimo sutarties pasirašymo) </w:t>
      </w:r>
      <w:r w:rsidR="00B128A0" w:rsidRPr="00DA48AA">
        <w:rPr>
          <w:sz w:val="24"/>
          <w:szCs w:val="24"/>
          <w:lang w:val="lt-LT"/>
        </w:rPr>
        <w:t>Šalčininkų rajono savivaldybės administracija, kuriai suteikta teisė atlikti centrinės perkančiosios organizacijos funkcijas, vykdant Savivaldybės kontroliuojamų perkančiųjų organizacijų pirkimus, kodas 188718713, Vilniaus g.49, LT-17116, Šalčininkų m.</w:t>
      </w:r>
    </w:p>
    <w:p w14:paraId="7F1B5718" w14:textId="77777777" w:rsidR="00A313A7" w:rsidRDefault="00205AB1" w:rsidP="00B128A0">
      <w:pPr>
        <w:pStyle w:val="Body2"/>
        <w:rPr>
          <w:rFonts w:eastAsia="Calibri" w:cs="Times New Roman"/>
          <w:color w:val="auto"/>
          <w:sz w:val="24"/>
          <w:szCs w:val="24"/>
          <w:bdr w:val="none" w:sz="0" w:space="0" w:color="auto"/>
          <w:lang w:val="lt-LT" w:eastAsia="lt-LT"/>
        </w:rPr>
      </w:pPr>
      <w:r w:rsidRPr="00DA48AA">
        <w:rPr>
          <w:sz w:val="24"/>
          <w:szCs w:val="24"/>
          <w:lang w:val="lt-LT"/>
        </w:rPr>
        <w:tab/>
        <w:t xml:space="preserve">1.3.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proofErr w:type="spellStart"/>
      <w:r w:rsidRPr="00DA48AA">
        <w:rPr>
          <w:sz w:val="24"/>
          <w:szCs w:val="24"/>
          <w:lang w:val="lt-LT"/>
        </w:rPr>
        <w:t>reglamentuojančiais</w:t>
      </w:r>
      <w:proofErr w:type="spellEnd"/>
      <w:r w:rsidRPr="00DA48AA">
        <w:rPr>
          <w:sz w:val="24"/>
          <w:szCs w:val="24"/>
          <w:lang w:val="lt-LT"/>
        </w:rPr>
        <w:t xml:space="preserve"> </w:t>
      </w:r>
      <w:proofErr w:type="spellStart"/>
      <w:r w:rsidRPr="00DA48AA">
        <w:rPr>
          <w:sz w:val="24"/>
          <w:szCs w:val="24"/>
          <w:lang w:val="lt-LT"/>
        </w:rPr>
        <w:t>teisės</w:t>
      </w:r>
      <w:proofErr w:type="spellEnd"/>
      <w:r w:rsidRPr="00DA48AA">
        <w:rPr>
          <w:sz w:val="24"/>
          <w:szCs w:val="24"/>
          <w:lang w:val="lt-LT"/>
        </w:rPr>
        <w:t xml:space="preserve"> aktais bei šiomis pirkimo </w:t>
      </w:r>
      <w:proofErr w:type="spellStart"/>
      <w:r w:rsidRPr="00DA48AA">
        <w:rPr>
          <w:sz w:val="24"/>
          <w:szCs w:val="24"/>
          <w:lang w:val="lt-LT"/>
        </w:rPr>
        <w:t>sąlygomis</w:t>
      </w:r>
      <w:proofErr w:type="spellEnd"/>
      <w:r w:rsidRPr="00DA48AA">
        <w:rPr>
          <w:sz w:val="24"/>
          <w:szCs w:val="24"/>
          <w:lang w:val="lt-LT"/>
        </w:rPr>
        <w:t>.</w:t>
      </w:r>
      <w:r w:rsidRPr="00DA48AA">
        <w:rPr>
          <w:sz w:val="24"/>
          <w:szCs w:val="24"/>
          <w:lang w:val="lt-LT"/>
        </w:rPr>
        <w:tab/>
      </w:r>
      <w:r w:rsidRPr="00DA48AA">
        <w:rPr>
          <w:sz w:val="24"/>
          <w:szCs w:val="24"/>
          <w:lang w:val="lt-LT"/>
        </w:rPr>
        <w:br/>
      </w:r>
      <w:r w:rsidRPr="00DA48AA">
        <w:rPr>
          <w:sz w:val="24"/>
          <w:szCs w:val="24"/>
          <w:lang w:val="lt-LT"/>
        </w:rPr>
        <w:tab/>
        <w:t>1.4.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w:t>
      </w:r>
      <w:r w:rsidR="0043235C">
        <w:rPr>
          <w:sz w:val="24"/>
          <w:szCs w:val="24"/>
          <w:lang w:val="lt-LT"/>
        </w:rPr>
        <w:t xml:space="preserve">u </w:t>
      </w:r>
      <w:r w:rsidR="0043235C" w:rsidRPr="0043235C">
        <w:rPr>
          <w:sz w:val="24"/>
          <w:szCs w:val="24"/>
          <w:lang w:val="lt-LT"/>
        </w:rPr>
        <w:t>https://viesiejipirkimai.lt/</w:t>
      </w:r>
      <w:r w:rsidRPr="00DA48AA">
        <w:rPr>
          <w:sz w:val="24"/>
          <w:szCs w:val="24"/>
          <w:lang w:val="lt-LT"/>
        </w:rPr>
        <w:br/>
      </w:r>
      <w:r w:rsidRPr="00DA48AA">
        <w:rPr>
          <w:sz w:val="24"/>
          <w:szCs w:val="24"/>
          <w:lang w:val="lt-LT"/>
        </w:rPr>
        <w:tab/>
        <w:t>1.5. Pirkimas atliekamas laikantis lygiateisiškumo, nediskriminavimo, abipusio pripažinimo, proporcingumo ir skaidrumo principų bei konfidencialumo ir nešališkumo reikalavimų.</w:t>
      </w:r>
      <w:r w:rsidRPr="00DA48AA">
        <w:rPr>
          <w:sz w:val="24"/>
          <w:szCs w:val="24"/>
          <w:lang w:val="lt-LT"/>
        </w:rPr>
        <w:tab/>
      </w:r>
      <w:r w:rsidRPr="00DA48AA">
        <w:rPr>
          <w:sz w:val="24"/>
          <w:szCs w:val="24"/>
          <w:lang w:val="lt-LT"/>
        </w:rPr>
        <w:br/>
      </w:r>
      <w:r w:rsidRPr="00DA48AA">
        <w:rPr>
          <w:sz w:val="24"/>
          <w:szCs w:val="24"/>
          <w:lang w:val="lt-LT"/>
        </w:rPr>
        <w:tab/>
        <w:t xml:space="preserve">1.6. Tiesioginį ryšį su tiekėjais įgaliotas palaikyti perkančiosios organizacijos atstovas </w:t>
      </w:r>
      <w:r w:rsidR="00B128A0" w:rsidRPr="00DA48AA">
        <w:rPr>
          <w:sz w:val="24"/>
          <w:szCs w:val="24"/>
          <w:lang w:val="lt-LT"/>
        </w:rPr>
        <w:t>Andrej Minkevič</w:t>
      </w:r>
      <w:r w:rsidRPr="00DA48AA">
        <w:rPr>
          <w:sz w:val="24"/>
          <w:szCs w:val="24"/>
          <w:lang w:val="lt-LT"/>
        </w:rPr>
        <w:t>,</w:t>
      </w:r>
      <w:r w:rsidR="00B128A0" w:rsidRPr="00DA48AA">
        <w:rPr>
          <w:sz w:val="24"/>
          <w:szCs w:val="24"/>
          <w:lang w:val="lt-LT"/>
        </w:rPr>
        <w:t xml:space="preserve"> </w:t>
      </w:r>
      <w:r w:rsidRPr="00DA48AA">
        <w:rPr>
          <w:sz w:val="24"/>
          <w:szCs w:val="24"/>
          <w:lang w:val="lt-LT"/>
        </w:rPr>
        <w:t>tel</w:t>
      </w:r>
      <w:r w:rsidRPr="00DA48AA">
        <w:rPr>
          <w:rFonts w:cs="Times New Roman"/>
          <w:sz w:val="24"/>
          <w:szCs w:val="24"/>
          <w:lang w:val="lt-LT"/>
        </w:rPr>
        <w:t xml:space="preserve">. </w:t>
      </w:r>
      <w:r w:rsidR="00B128A0" w:rsidRPr="00DA48AA">
        <w:rPr>
          <w:rFonts w:cs="Times New Roman"/>
          <w:sz w:val="24"/>
          <w:szCs w:val="24"/>
          <w:lang w:val="lt-LT"/>
        </w:rPr>
        <w:t> </w:t>
      </w:r>
      <w:r w:rsidR="00C26623" w:rsidRPr="00DA48AA">
        <w:rPr>
          <w:rFonts w:cs="Times New Roman"/>
          <w:sz w:val="24"/>
          <w:szCs w:val="24"/>
          <w:lang w:val="lt-LT"/>
        </w:rPr>
        <w:t>+370</w:t>
      </w:r>
      <w:r w:rsidR="00B128A0" w:rsidRPr="00DA48AA">
        <w:rPr>
          <w:rFonts w:cs="Times New Roman"/>
          <w:sz w:val="24"/>
          <w:szCs w:val="24"/>
          <w:lang w:val="lt-LT"/>
        </w:rPr>
        <w:t xml:space="preserve">65596966 / el. paštas: </w:t>
      </w:r>
      <w:proofErr w:type="spellStart"/>
      <w:r w:rsidR="00B128A0" w:rsidRPr="00DA48AA">
        <w:rPr>
          <w:rFonts w:cs="Times New Roman"/>
          <w:sz w:val="24"/>
          <w:szCs w:val="24"/>
          <w:lang w:val="lt-LT"/>
        </w:rPr>
        <w:t>ukvedys@salcininkupspc.lt</w:t>
      </w:r>
      <w:proofErr w:type="spellEnd"/>
      <w:r w:rsidR="00213F2B" w:rsidRPr="00DA48AA">
        <w:rPr>
          <w:rFonts w:cs="Times New Roman"/>
          <w:sz w:val="24"/>
          <w:szCs w:val="24"/>
          <w:lang w:val="lt-LT"/>
        </w:rPr>
        <w:t>.</w:t>
      </w:r>
      <w:r w:rsidRPr="00DA48AA">
        <w:rPr>
          <w:rFonts w:cs="Times New Roman"/>
          <w:sz w:val="24"/>
          <w:szCs w:val="24"/>
          <w:lang w:val="lt-LT"/>
        </w:rPr>
        <w:br/>
      </w:r>
      <w:r w:rsidRPr="00DA48AA">
        <w:rPr>
          <w:sz w:val="24"/>
          <w:szCs w:val="24"/>
          <w:lang w:val="lt-LT"/>
        </w:rPr>
        <w:tab/>
        <w:t xml:space="preserve">1.7. </w:t>
      </w:r>
      <w:r w:rsidR="00A313A7" w:rsidRPr="00A313A7">
        <w:rPr>
          <w:rFonts w:cs="Times New Roman"/>
          <w:color w:val="auto"/>
          <w:sz w:val="24"/>
          <w:szCs w:val="24"/>
          <w:lang w:val="lt-LT"/>
        </w:rPr>
        <w:t>Atliekamas žaliasis pirkimas. Pirkimas vykdomas vadovaujantis </w:t>
      </w:r>
      <w:hyperlink r:id="rId6" w:tgtFrame="_blank" w:tooltip="https://www.e-tar.lt/portal/lt/legalact/tar.4b60a8c9678b/asr" w:history="1">
        <w:r w:rsidR="00A313A7" w:rsidRPr="00A313A7">
          <w:rPr>
            <w:rFonts w:cs="Times New Roman"/>
            <w:color w:val="0000FF"/>
            <w:sz w:val="24"/>
            <w:szCs w:val="24"/>
            <w:u w:val="single"/>
            <w:lang w:val="lt-LT"/>
          </w:rPr>
          <w:t>Lietuvos Respublikos aplinkos ministro 2011 m. birželio 28 d. įsakymu Nr. D1-508 „Dėl aplinkos apsaugos kriterijų taikymo, vykdant žaliuosius pirkimus, tvarkos aprašo patvirtinimo“</w:t>
        </w:r>
      </w:hyperlink>
      <w:r w:rsidR="00A313A7" w:rsidRPr="00A313A7">
        <w:rPr>
          <w:rFonts w:cs="Times New Roman"/>
          <w:color w:val="auto"/>
          <w:sz w:val="24"/>
          <w:szCs w:val="24"/>
          <w:lang w:val="lt-LT"/>
        </w:rPr>
        <w:t> 4 punkto 4.4.1 papunkčiu: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Elektrinės  transporto priemonės patenka į orientacinį aplinkosauginių ir aplinkai palankių prekių bei paslaugų sąrašą. Pagal 2015 m. lapkričio 24 d. Komisijos įgyvendinimo reglamentą (ES) 2015/2174 „Dėl orientacinio aplinkosauginių ir aplinkai palankių prekių bei paslaugų rinkinio“. Papildomi aplinkos apaugos kriterijai nenustatomi.</w:t>
      </w:r>
    </w:p>
    <w:p w14:paraId="70F226A4" w14:textId="40EA7F1D" w:rsidR="008163B7" w:rsidRPr="00DA48AA" w:rsidRDefault="00205AB1" w:rsidP="00B128A0">
      <w:pPr>
        <w:pStyle w:val="Body2"/>
        <w:rPr>
          <w:sz w:val="24"/>
          <w:szCs w:val="24"/>
          <w:lang w:val="lt-LT"/>
        </w:rPr>
      </w:pPr>
      <w:r w:rsidRPr="00DA48AA">
        <w:rPr>
          <w:sz w:val="24"/>
          <w:szCs w:val="24"/>
          <w:lang w:val="lt-LT"/>
        </w:rPr>
        <w:tab/>
        <w:t>1.8.</w:t>
      </w:r>
      <w:r w:rsidR="00B128A0" w:rsidRPr="00DA48AA">
        <w:rPr>
          <w:sz w:val="24"/>
          <w:szCs w:val="24"/>
          <w:lang w:val="lt-LT"/>
        </w:rPr>
        <w:t xml:space="preserve">Centrinės perkančiosios organizacijos </w:t>
      </w:r>
      <w:r w:rsidR="008163B7" w:rsidRPr="00DA48AA">
        <w:rPr>
          <w:sz w:val="24"/>
          <w:szCs w:val="24"/>
          <w:lang w:val="lt-LT"/>
        </w:rPr>
        <w:t>centralizuotų pirkimų kataloge nėra numatyta galimybė įsigyti Pirkimo sąlygų 2.1 p. išvardintų prekių.</w:t>
      </w:r>
      <w:r w:rsidRPr="00DA48AA">
        <w:rPr>
          <w:sz w:val="24"/>
          <w:szCs w:val="24"/>
          <w:lang w:val="lt-LT"/>
        </w:rPr>
        <w:tab/>
      </w:r>
      <w:r w:rsidRPr="00DA48AA">
        <w:rPr>
          <w:sz w:val="24"/>
          <w:szCs w:val="24"/>
          <w:lang w:val="lt-LT"/>
        </w:rPr>
        <w:br/>
      </w:r>
      <w:r w:rsidRPr="00DA48AA">
        <w:rPr>
          <w:sz w:val="24"/>
          <w:szCs w:val="24"/>
          <w:lang w:val="lt-LT"/>
        </w:rPr>
        <w:tab/>
      </w:r>
      <w:r w:rsidRPr="00DA48AA">
        <w:rPr>
          <w:sz w:val="24"/>
          <w:szCs w:val="24"/>
          <w:lang w:val="lt-LT"/>
        </w:rPr>
        <w:br/>
      </w:r>
      <w:r w:rsidRPr="00DA48AA">
        <w:rPr>
          <w:sz w:val="24"/>
          <w:szCs w:val="24"/>
          <w:lang w:val="lt-LT"/>
        </w:rPr>
        <w:tab/>
        <w:t>2. PIRKIMO OBJEKTAS</w:t>
      </w:r>
      <w:r w:rsidRPr="00DA48AA">
        <w:rPr>
          <w:sz w:val="24"/>
          <w:szCs w:val="24"/>
          <w:lang w:val="lt-LT"/>
        </w:rPr>
        <w:tab/>
      </w:r>
      <w:r w:rsidRPr="00DA48AA">
        <w:rPr>
          <w:sz w:val="24"/>
          <w:szCs w:val="24"/>
          <w:lang w:val="lt-LT"/>
        </w:rPr>
        <w:br/>
      </w:r>
      <w:r w:rsidRPr="00DA48AA">
        <w:rPr>
          <w:sz w:val="24"/>
          <w:szCs w:val="24"/>
          <w:lang w:val="lt-LT"/>
        </w:rPr>
        <w:tab/>
      </w:r>
      <w:r w:rsidRPr="00DA48AA">
        <w:rPr>
          <w:sz w:val="24"/>
          <w:szCs w:val="24"/>
          <w:lang w:val="lt-LT"/>
        </w:rPr>
        <w:br/>
      </w:r>
      <w:r w:rsidRPr="00DA48AA">
        <w:rPr>
          <w:sz w:val="24"/>
          <w:szCs w:val="24"/>
          <w:lang w:val="lt-LT"/>
        </w:rPr>
        <w:tab/>
        <w:t>2.1. Šio pirkimo objektas yra nurodytas pirkimo sąlygų techninėje specifikacijoje, kuri pateikiama  pirkimo sąlygų priede.</w:t>
      </w:r>
      <w:r w:rsidRPr="00DA48AA">
        <w:rPr>
          <w:sz w:val="24"/>
          <w:szCs w:val="24"/>
          <w:lang w:val="lt-LT"/>
        </w:rPr>
        <w:tab/>
      </w:r>
      <w:r w:rsidRPr="00DA48AA">
        <w:rPr>
          <w:sz w:val="24"/>
          <w:szCs w:val="24"/>
          <w:lang w:val="lt-LT"/>
        </w:rPr>
        <w:br/>
      </w:r>
      <w:r w:rsidRPr="00DA48AA">
        <w:rPr>
          <w:sz w:val="24"/>
          <w:szCs w:val="24"/>
          <w:lang w:val="lt-LT"/>
        </w:rPr>
        <w:lastRenderedPageBreak/>
        <w:tab/>
        <w:t>2.2. Pirkimas nėra skaidomas į pirkimo dalis.</w:t>
      </w:r>
      <w:r w:rsidRPr="00DA48AA">
        <w:rPr>
          <w:sz w:val="24"/>
          <w:szCs w:val="24"/>
          <w:lang w:val="lt-LT"/>
        </w:rPr>
        <w:tab/>
      </w:r>
      <w:r w:rsidRPr="00DA48AA">
        <w:rPr>
          <w:sz w:val="24"/>
          <w:szCs w:val="24"/>
          <w:lang w:val="lt-LT"/>
        </w:rPr>
        <w:br/>
      </w:r>
      <w:r w:rsidRPr="00DA48AA">
        <w:rPr>
          <w:sz w:val="24"/>
          <w:szCs w:val="24"/>
          <w:lang w:val="lt-LT"/>
        </w:rPr>
        <w:tab/>
        <w:t>2.3. Pasiūlymas turi būti pateiktas visai pirkimo sąlygų techninėje specifikacijoje nurodytai apimčiai, neskaidant jos smulkiau.</w:t>
      </w:r>
      <w:r w:rsidRPr="00DA48AA">
        <w:rPr>
          <w:sz w:val="24"/>
          <w:szCs w:val="24"/>
          <w:lang w:val="lt-LT"/>
        </w:rPr>
        <w:tab/>
      </w:r>
      <w:r w:rsidRPr="00DA48AA">
        <w:rPr>
          <w:sz w:val="24"/>
          <w:szCs w:val="24"/>
          <w:lang w:val="lt-LT"/>
        </w:rPr>
        <w:br/>
      </w:r>
      <w:r w:rsidRPr="00DA48AA">
        <w:rPr>
          <w:sz w:val="24"/>
          <w:szCs w:val="24"/>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DA48AA">
        <w:rPr>
          <w:sz w:val="24"/>
          <w:szCs w:val="24"/>
          <w:lang w:val="lt-LT"/>
        </w:rPr>
        <w:tab/>
      </w:r>
      <w:r w:rsidRPr="00DA48AA">
        <w:rPr>
          <w:sz w:val="24"/>
          <w:szCs w:val="24"/>
          <w:lang w:val="lt-LT"/>
        </w:rPr>
        <w:br/>
      </w:r>
      <w:r w:rsidRPr="00DA48AA">
        <w:rPr>
          <w:sz w:val="24"/>
          <w:szCs w:val="24"/>
          <w:lang w:val="lt-LT"/>
        </w:rPr>
        <w:tab/>
        <w:t xml:space="preserve">2.5. </w:t>
      </w:r>
      <w:r w:rsidR="00952FB7">
        <w:rPr>
          <w:sz w:val="24"/>
          <w:szCs w:val="24"/>
          <w:lang w:val="lt-LT"/>
        </w:rPr>
        <w:t>Prekių pristatymo</w:t>
      </w:r>
      <w:r w:rsidRPr="00DA48AA">
        <w:rPr>
          <w:sz w:val="24"/>
          <w:szCs w:val="24"/>
          <w:lang w:val="lt-LT"/>
        </w:rPr>
        <w:t xml:space="preserve"> vieta yra Nepriklausomybės g. 38.</w:t>
      </w:r>
      <w:r w:rsidR="008163B7" w:rsidRPr="00DA48AA">
        <w:rPr>
          <w:sz w:val="24"/>
          <w:szCs w:val="24"/>
          <w:lang w:val="lt-LT"/>
        </w:rPr>
        <w:t>, Šalčininkai</w:t>
      </w:r>
      <w:r w:rsidR="00952FB7">
        <w:rPr>
          <w:sz w:val="24"/>
          <w:szCs w:val="24"/>
          <w:lang w:val="lt-LT"/>
        </w:rPr>
        <w:t>, LT-17115</w:t>
      </w:r>
      <w:r w:rsidR="008163B7" w:rsidRPr="00DA48AA">
        <w:rPr>
          <w:sz w:val="24"/>
          <w:szCs w:val="24"/>
          <w:lang w:val="lt-LT"/>
        </w:rPr>
        <w:t>.</w:t>
      </w:r>
    </w:p>
    <w:p w14:paraId="26B32CD9" w14:textId="5CFA2553" w:rsidR="00DA48AA" w:rsidRPr="00DA48AA" w:rsidRDefault="008163B7" w:rsidP="008163B7">
      <w:pPr>
        <w:pStyle w:val="Body2"/>
        <w:ind w:firstLine="709"/>
        <w:rPr>
          <w:rFonts w:eastAsia="Times New Roman" w:cs="Times New Roman"/>
          <w:color w:val="auto"/>
          <w:sz w:val="24"/>
          <w:szCs w:val="24"/>
          <w:bdr w:val="none" w:sz="0" w:space="0" w:color="auto"/>
          <w:lang w:val="lt-LT" w:eastAsia="lt-LT"/>
        </w:rPr>
      </w:pPr>
      <w:r w:rsidRPr="00DA48AA">
        <w:rPr>
          <w:sz w:val="24"/>
          <w:szCs w:val="24"/>
          <w:lang w:val="lt-LT"/>
        </w:rPr>
        <w:t xml:space="preserve">2.6. Prekė perkama </w:t>
      </w:r>
      <w:r w:rsidRPr="00DA48AA">
        <w:rPr>
          <w:kern w:val="2"/>
          <w:sz w:val="24"/>
          <w:szCs w:val="24"/>
          <w:lang w:val="lt-LT"/>
        </w:rPr>
        <w:t>įgyvendinant projektą</w:t>
      </w:r>
      <w:r w:rsidR="00211CC4" w:rsidRPr="00DA48AA">
        <w:rPr>
          <w:kern w:val="2"/>
          <w:sz w:val="24"/>
          <w:szCs w:val="24"/>
          <w:lang w:val="lt-LT"/>
        </w:rPr>
        <w:t xml:space="preserve"> Nr.</w:t>
      </w:r>
      <w:r w:rsidR="00211CC4" w:rsidRPr="00DA48AA">
        <w:rPr>
          <w:rFonts w:ascii="Segoe UI" w:hAnsi="Segoe UI" w:cs="Segoe UI"/>
          <w:color w:val="424242"/>
          <w:sz w:val="21"/>
          <w:szCs w:val="21"/>
          <w:shd w:val="clear" w:color="auto" w:fill="FFFFFF"/>
          <w:lang w:val="lt-LT"/>
        </w:rPr>
        <w:t xml:space="preserve"> </w:t>
      </w:r>
      <w:r w:rsidR="00211CC4" w:rsidRPr="00DA48AA">
        <w:rPr>
          <w:kern w:val="2"/>
          <w:sz w:val="24"/>
          <w:szCs w:val="24"/>
          <w:lang w:val="lt-LT"/>
        </w:rPr>
        <w:t>09-010-P-</w:t>
      </w:r>
      <w:r w:rsidR="00211CC4" w:rsidRPr="002322BC">
        <w:rPr>
          <w:kern w:val="2"/>
          <w:sz w:val="24"/>
          <w:szCs w:val="24"/>
          <w:lang w:val="lt-LT"/>
        </w:rPr>
        <w:t>0052</w:t>
      </w:r>
      <w:r w:rsidR="008677F1" w:rsidRPr="002322BC">
        <w:rPr>
          <w:kern w:val="2"/>
          <w:sz w:val="24"/>
          <w:szCs w:val="24"/>
          <w:lang w:val="lt-LT"/>
        </w:rPr>
        <w:t xml:space="preserve"> ”</w:t>
      </w:r>
      <w:hyperlink r:id="rId7" w:history="1">
        <w:r w:rsidR="008677F1" w:rsidRPr="00BB70DC">
          <w:rPr>
            <w:sz w:val="24"/>
            <w:szCs w:val="24"/>
            <w:lang w:val="lt-LT"/>
          </w:rPr>
          <w:t>Ambulatorinių slaugos paslaugų namuose gerinimas Šalčininkų rajono savivaldybėje</w:t>
        </w:r>
      </w:hyperlink>
      <w:r w:rsidR="008677F1" w:rsidRPr="00BB70DC">
        <w:rPr>
          <w:kern w:val="2"/>
          <w:sz w:val="24"/>
          <w:szCs w:val="24"/>
          <w:lang w:val="lt-LT"/>
        </w:rPr>
        <w:t>”</w:t>
      </w:r>
      <w:r w:rsidR="00DA48AA" w:rsidRPr="00BB70DC">
        <w:rPr>
          <w:kern w:val="2"/>
          <w:sz w:val="24"/>
          <w:szCs w:val="24"/>
          <w:lang w:val="lt-LT"/>
        </w:rPr>
        <w:t xml:space="preserve"> </w:t>
      </w:r>
      <w:r w:rsidR="00211CC4" w:rsidRPr="00BB70DC">
        <w:rPr>
          <w:sz w:val="24"/>
          <w:szCs w:val="24"/>
          <w:lang w:val="lt-LT" w:eastAsia="lt-LT"/>
        </w:rPr>
        <w:t>finansuojamo</w:t>
      </w:r>
      <w:r w:rsidR="002804A5" w:rsidRPr="00BB70DC">
        <w:rPr>
          <w:color w:val="auto"/>
          <w:sz w:val="24"/>
          <w:szCs w:val="24"/>
          <w:lang w:val="lt-LT"/>
        </w:rPr>
        <w:t xml:space="preserve"> pagal 2022 – 2030 metų sveikatos priežiūros kokybės ir efektyvumo didinimo plėtros programos pažangos priemon</w:t>
      </w:r>
      <w:r w:rsidR="006252B8" w:rsidRPr="002322BC">
        <w:rPr>
          <w:color w:val="auto"/>
          <w:sz w:val="24"/>
          <w:szCs w:val="24"/>
          <w:lang w:val="lt-LT"/>
        </w:rPr>
        <w:t>ės</w:t>
      </w:r>
      <w:r w:rsidR="002804A5" w:rsidRPr="002322BC">
        <w:rPr>
          <w:color w:val="auto"/>
          <w:sz w:val="24"/>
          <w:szCs w:val="24"/>
          <w:lang w:val="lt-LT"/>
        </w:rPr>
        <w:t xml:space="preserve"> Nr. 11-002-11-01 </w:t>
      </w:r>
      <w:r w:rsidR="002804A5" w:rsidRPr="002322BC">
        <w:rPr>
          <w:rFonts w:eastAsia="Times New Roman" w:cs="Times New Roman"/>
          <w:color w:val="auto"/>
          <w:sz w:val="24"/>
          <w:szCs w:val="24"/>
          <w:bdr w:val="none" w:sz="0" w:space="0" w:color="auto"/>
          <w:lang w:val="lt-LT" w:eastAsia="lt-LT"/>
        </w:rPr>
        <w:t xml:space="preserve"> „Gerinti sveikatos priežiūros paslaugų kokybę ir prieinamumą“</w:t>
      </w:r>
      <w:r w:rsidR="00DA48AA" w:rsidRPr="002322BC">
        <w:rPr>
          <w:rFonts w:eastAsia="Times New Roman" w:cs="Times New Roman"/>
          <w:color w:val="auto"/>
          <w:sz w:val="24"/>
          <w:szCs w:val="24"/>
          <w:bdr w:val="none" w:sz="0" w:space="0" w:color="auto"/>
          <w:lang w:val="lt-LT" w:eastAsia="lt-LT"/>
        </w:rPr>
        <w:t xml:space="preserve">  </w:t>
      </w:r>
      <w:r w:rsidR="006252B8" w:rsidRPr="002322BC">
        <w:rPr>
          <w:rFonts w:eastAsia="Times New Roman" w:cs="Times New Roman"/>
          <w:color w:val="auto"/>
          <w:sz w:val="24"/>
          <w:szCs w:val="24"/>
          <w:bdr w:val="none" w:sz="0" w:space="0" w:color="auto"/>
          <w:lang w:val="lt-LT" w:eastAsia="lt-LT"/>
        </w:rPr>
        <w:t>veiklą 1.4. “Mobilių komandų aprūpinimas įranga ir transporto priemonėmis”.</w:t>
      </w:r>
    </w:p>
    <w:p w14:paraId="1050D90B" w14:textId="4376DB7C" w:rsidR="00E642D2" w:rsidRPr="00DA48AA" w:rsidRDefault="00205AB1" w:rsidP="008163B7">
      <w:pPr>
        <w:pStyle w:val="Body2"/>
        <w:ind w:firstLine="709"/>
        <w:rPr>
          <w:sz w:val="24"/>
          <w:szCs w:val="24"/>
          <w:lang w:val="lt-LT"/>
        </w:rPr>
      </w:pPr>
      <w:r w:rsidRPr="00DA48AA">
        <w:rPr>
          <w:sz w:val="24"/>
          <w:szCs w:val="24"/>
          <w:lang w:val="lt-LT"/>
        </w:rPr>
        <w:tab/>
        <w:t>2.</w:t>
      </w:r>
      <w:r w:rsidR="008163B7" w:rsidRPr="00DA48AA">
        <w:rPr>
          <w:sz w:val="24"/>
          <w:szCs w:val="24"/>
          <w:lang w:val="lt-LT"/>
        </w:rPr>
        <w:t>7</w:t>
      </w:r>
      <w:r w:rsidRPr="00DA48AA">
        <w:rPr>
          <w:sz w:val="24"/>
          <w:szCs w:val="24"/>
          <w:lang w:val="lt-LT"/>
        </w:rPr>
        <w:t>. Pasiūlymo kaina turi būti ne didesnė nei nurodyta maksimali leistina kaina pirkimo sąlygų priede „Pasiūlymo forma“.</w:t>
      </w:r>
      <w:r w:rsidRPr="00DA48AA">
        <w:rPr>
          <w:sz w:val="24"/>
          <w:szCs w:val="24"/>
          <w:lang w:val="lt-LT"/>
        </w:rPr>
        <w:tab/>
      </w:r>
      <w:r w:rsidRPr="00DA48AA">
        <w:rPr>
          <w:sz w:val="24"/>
          <w:szCs w:val="24"/>
          <w:lang w:val="lt-LT"/>
        </w:rPr>
        <w:br/>
      </w:r>
      <w:r w:rsidRPr="00DA48AA">
        <w:rPr>
          <w:sz w:val="24"/>
          <w:szCs w:val="24"/>
          <w:lang w:val="lt-LT"/>
        </w:rPr>
        <w:tab/>
      </w:r>
      <w:r w:rsidRPr="00DA48AA">
        <w:rPr>
          <w:sz w:val="24"/>
          <w:szCs w:val="24"/>
          <w:lang w:val="lt-LT"/>
        </w:rPr>
        <w:br/>
      </w:r>
      <w:r w:rsidRPr="00DA48AA">
        <w:rPr>
          <w:sz w:val="24"/>
          <w:szCs w:val="24"/>
          <w:lang w:val="lt-LT"/>
        </w:rPr>
        <w:tab/>
        <w:t>3. TIEKĖJŲ PAŠALINIMO PAGRINDAI IR REIKALAUJAMA KVALIFIKACIJA</w:t>
      </w:r>
      <w:r w:rsidRPr="00DA48AA">
        <w:rPr>
          <w:sz w:val="24"/>
          <w:szCs w:val="24"/>
          <w:lang w:val="lt-LT"/>
        </w:rPr>
        <w:tab/>
      </w:r>
      <w:r w:rsidRPr="00DA48AA">
        <w:rPr>
          <w:sz w:val="24"/>
          <w:szCs w:val="24"/>
          <w:lang w:val="lt-LT"/>
        </w:rPr>
        <w:br/>
      </w:r>
      <w:r w:rsidRPr="00DA48AA">
        <w:rPr>
          <w:sz w:val="24"/>
          <w:szCs w:val="24"/>
          <w:lang w:val="lt-LT"/>
        </w:rPr>
        <w:tab/>
      </w:r>
      <w:r w:rsidRPr="00DA48AA">
        <w:rPr>
          <w:sz w:val="24"/>
          <w:szCs w:val="24"/>
          <w:lang w:val="lt-LT"/>
        </w:rPr>
        <w:br/>
      </w:r>
      <w:r w:rsidRPr="00DA48AA">
        <w:rPr>
          <w:sz w:val="24"/>
          <w:szCs w:val="24"/>
          <w:lang w:val="lt-LT"/>
        </w:rPr>
        <w:tab/>
        <w:t>3.1. Perkančioji organizacija netikrins tiekėjo pašalinimo pagrindų nebuvimo pagal VPĮ 50 straipsnyje nustatytus reikalavimus.</w:t>
      </w:r>
      <w:r w:rsidRPr="00DA48AA">
        <w:rPr>
          <w:sz w:val="24"/>
          <w:szCs w:val="24"/>
          <w:lang w:val="lt-LT"/>
        </w:rPr>
        <w:tab/>
      </w:r>
      <w:r w:rsidRPr="00DA48AA">
        <w:rPr>
          <w:sz w:val="24"/>
          <w:szCs w:val="24"/>
          <w:lang w:val="lt-LT"/>
        </w:rPr>
        <w:br/>
      </w:r>
      <w:r w:rsidRPr="00DA48AA">
        <w:rPr>
          <w:sz w:val="24"/>
          <w:szCs w:val="24"/>
          <w:lang w:val="lt-LT"/>
        </w:rPr>
        <w:tab/>
        <w:t>3.2. Perkančioji organizacija netaiko kvalifikacinių reikalavimų tiekėjams.</w:t>
      </w:r>
      <w:r w:rsidRPr="00DA48AA">
        <w:rPr>
          <w:sz w:val="24"/>
          <w:szCs w:val="24"/>
          <w:lang w:val="lt-LT"/>
        </w:rPr>
        <w:tab/>
      </w:r>
      <w:r w:rsidRPr="00DA48AA">
        <w:rPr>
          <w:sz w:val="24"/>
          <w:szCs w:val="24"/>
          <w:lang w:val="lt-LT"/>
        </w:rPr>
        <w:br/>
      </w:r>
      <w:r w:rsidRPr="00DA48AA">
        <w:rPr>
          <w:sz w:val="24"/>
          <w:szCs w:val="24"/>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DA48AA">
        <w:rPr>
          <w:sz w:val="24"/>
          <w:szCs w:val="24"/>
          <w:lang w:val="lt-LT"/>
        </w:rPr>
        <w:tab/>
      </w:r>
      <w:r w:rsidRPr="00DA48AA">
        <w:rPr>
          <w:sz w:val="24"/>
          <w:szCs w:val="24"/>
          <w:lang w:val="lt-LT"/>
        </w:rPr>
        <w:br/>
      </w:r>
      <w:r w:rsidRPr="00DA48AA">
        <w:rPr>
          <w:sz w:val="24"/>
          <w:szCs w:val="24"/>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DA48AA">
        <w:rPr>
          <w:sz w:val="24"/>
          <w:szCs w:val="24"/>
          <w:lang w:val="lt-LT"/>
        </w:rPr>
        <w:t>kvazisubtiekėjus</w:t>
      </w:r>
      <w:proofErr w:type="spellEnd"/>
      <w:r w:rsidRPr="00DA48AA">
        <w:rPr>
          <w:sz w:val="24"/>
          <w:szCs w:val="24"/>
          <w:lang w:val="lt-LT"/>
        </w:rPr>
        <w:t xml:space="preserve"> (t. y. asmenis, kuriuos planuoja įdarbinti), jei jų pajėgumais remiamasi dėl atitikties kvalifikacijos reikalavimams. </w:t>
      </w:r>
      <w:r w:rsidRPr="00DA48AA">
        <w:rPr>
          <w:sz w:val="24"/>
          <w:szCs w:val="24"/>
          <w:lang w:val="lt-LT"/>
        </w:rPr>
        <w:tab/>
      </w:r>
      <w:r w:rsidRPr="00DA48AA">
        <w:rPr>
          <w:sz w:val="24"/>
          <w:szCs w:val="24"/>
          <w:lang w:val="lt-LT"/>
        </w:rPr>
        <w:br/>
      </w:r>
      <w:r w:rsidRPr="00DA48AA">
        <w:rPr>
          <w:sz w:val="24"/>
          <w:szCs w:val="24"/>
          <w:lang w:val="lt-LT"/>
        </w:rPr>
        <w:tab/>
      </w:r>
      <w:r w:rsidRPr="00DA48AA">
        <w:rPr>
          <w:sz w:val="24"/>
          <w:szCs w:val="24"/>
          <w:lang w:val="lt-LT"/>
        </w:rPr>
        <w:tab/>
      </w:r>
      <w:r w:rsidRPr="00DA48AA">
        <w:rPr>
          <w:sz w:val="24"/>
          <w:szCs w:val="24"/>
          <w:lang w:val="lt-LT"/>
        </w:rPr>
        <w:br/>
      </w:r>
      <w:r w:rsidRPr="00DA48AA">
        <w:rPr>
          <w:sz w:val="24"/>
          <w:szCs w:val="24"/>
          <w:lang w:val="lt-LT"/>
        </w:rPr>
        <w:tab/>
        <w:t>4. ŪKIO SUBJEKTŲ GRUPĖS DALYVAVIMAS</w:t>
      </w:r>
      <w:r w:rsidRPr="00DA48AA">
        <w:rPr>
          <w:sz w:val="24"/>
          <w:szCs w:val="24"/>
          <w:lang w:val="lt-LT"/>
        </w:rPr>
        <w:tab/>
      </w:r>
      <w:r w:rsidRPr="00DA48AA">
        <w:rPr>
          <w:sz w:val="24"/>
          <w:szCs w:val="24"/>
          <w:lang w:val="lt-LT"/>
        </w:rPr>
        <w:br/>
      </w:r>
      <w:r w:rsidRPr="00DA48AA">
        <w:rPr>
          <w:sz w:val="24"/>
          <w:szCs w:val="24"/>
          <w:lang w:val="lt-LT"/>
        </w:rPr>
        <w:tab/>
      </w:r>
      <w:r w:rsidRPr="00DA48AA">
        <w:rPr>
          <w:sz w:val="24"/>
          <w:szCs w:val="24"/>
          <w:lang w:val="lt-LT"/>
        </w:rPr>
        <w:br/>
      </w:r>
      <w:r w:rsidRPr="00DA48AA">
        <w:rPr>
          <w:sz w:val="24"/>
          <w:szCs w:val="24"/>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DA48AA">
        <w:rPr>
          <w:sz w:val="24"/>
          <w:szCs w:val="24"/>
          <w:lang w:val="lt-LT"/>
        </w:rPr>
        <w:tab/>
      </w:r>
      <w:r w:rsidRPr="00DA48AA">
        <w:rPr>
          <w:sz w:val="24"/>
          <w:szCs w:val="24"/>
          <w:lang w:val="lt-LT"/>
        </w:rPr>
        <w:br/>
      </w:r>
      <w:r w:rsidRPr="00DA48AA">
        <w:rPr>
          <w:sz w:val="24"/>
          <w:szCs w:val="24"/>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DA48AA">
        <w:rPr>
          <w:sz w:val="24"/>
          <w:szCs w:val="24"/>
          <w:lang w:val="lt-LT"/>
        </w:rPr>
        <w:tab/>
      </w:r>
      <w:r w:rsidRPr="00DA48AA">
        <w:rPr>
          <w:sz w:val="24"/>
          <w:szCs w:val="24"/>
          <w:lang w:val="lt-LT"/>
        </w:rPr>
        <w:br/>
      </w:r>
      <w:r w:rsidRPr="00DA48AA">
        <w:rPr>
          <w:sz w:val="24"/>
          <w:szCs w:val="24"/>
          <w:lang w:val="lt-LT"/>
        </w:rPr>
        <w:tab/>
        <w:t xml:space="preserve">4.3. Tiekėjas gali remtis kitų ūkio subjektų pajėgumais, kurių kvalifikacija remiasi siekdamas atitikti pirkimo dokumentuose perkančiosios organizacijos nustatytus kvalifikacijos </w:t>
      </w:r>
      <w:r w:rsidRPr="00DA48AA">
        <w:rPr>
          <w:sz w:val="24"/>
          <w:szCs w:val="24"/>
          <w:lang w:val="lt-LT"/>
        </w:rPr>
        <w:lastRenderedPageBreak/>
        <w:t>reikalavimus: reikalavimą turėti specialų leidimą arba būti tam tikrų organizacijų nariu (tik norminiuose teisės aktuose nustatytais atvejais ir apimtimi); finansinio ir ekonominio pajėgumo reikalavimus; techninio ir profesinio pajėgumo reikalavimus.</w:t>
      </w:r>
      <w:r w:rsidRPr="00DA48AA">
        <w:rPr>
          <w:sz w:val="24"/>
          <w:szCs w:val="24"/>
          <w:lang w:val="lt-LT"/>
        </w:rPr>
        <w:tab/>
      </w:r>
      <w:r w:rsidRPr="00DA48AA">
        <w:rPr>
          <w:sz w:val="24"/>
          <w:szCs w:val="24"/>
          <w:lang w:val="lt-LT"/>
        </w:rPr>
        <w:br/>
      </w:r>
      <w:r w:rsidRPr="00DA48AA">
        <w:rPr>
          <w:sz w:val="24"/>
          <w:szCs w:val="24"/>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DA48AA">
        <w:rPr>
          <w:sz w:val="24"/>
          <w:szCs w:val="24"/>
          <w:lang w:val="lt-LT"/>
        </w:rPr>
        <w:tab/>
      </w:r>
      <w:r w:rsidRPr="00DA48AA">
        <w:rPr>
          <w:sz w:val="24"/>
          <w:szCs w:val="24"/>
          <w:lang w:val="lt-LT"/>
        </w:rPr>
        <w:br/>
      </w:r>
      <w:r w:rsidRPr="00DA48AA">
        <w:rPr>
          <w:sz w:val="24"/>
          <w:szCs w:val="24"/>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DA48AA">
        <w:rPr>
          <w:sz w:val="24"/>
          <w:szCs w:val="24"/>
          <w:lang w:val="lt-LT"/>
        </w:rPr>
        <w:tab/>
      </w:r>
      <w:r w:rsidRPr="00DA48AA">
        <w:rPr>
          <w:sz w:val="24"/>
          <w:szCs w:val="24"/>
          <w:lang w:val="lt-LT"/>
        </w:rPr>
        <w:br/>
      </w:r>
      <w:r w:rsidRPr="00DA48AA">
        <w:rPr>
          <w:sz w:val="24"/>
          <w:szCs w:val="24"/>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DA48AA">
        <w:rPr>
          <w:sz w:val="24"/>
          <w:szCs w:val="24"/>
          <w:lang w:val="lt-LT"/>
        </w:rPr>
        <w:tab/>
      </w:r>
      <w:r w:rsidRPr="00DA48AA">
        <w:rPr>
          <w:sz w:val="24"/>
          <w:szCs w:val="24"/>
          <w:lang w:val="lt-LT"/>
        </w:rPr>
        <w:br/>
      </w:r>
      <w:r w:rsidRPr="00DA48AA">
        <w:rPr>
          <w:sz w:val="24"/>
          <w:szCs w:val="24"/>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DA48AA">
        <w:rPr>
          <w:sz w:val="24"/>
          <w:szCs w:val="24"/>
          <w:lang w:val="lt-LT"/>
        </w:rPr>
        <w:tab/>
      </w:r>
      <w:r w:rsidRPr="00DA48AA">
        <w:rPr>
          <w:sz w:val="24"/>
          <w:szCs w:val="24"/>
          <w:lang w:val="lt-LT"/>
        </w:rPr>
        <w:br/>
      </w:r>
      <w:r w:rsidRPr="00DA48AA">
        <w:rPr>
          <w:sz w:val="24"/>
          <w:szCs w:val="24"/>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DA48AA">
        <w:rPr>
          <w:sz w:val="24"/>
          <w:szCs w:val="24"/>
          <w:lang w:val="lt-LT"/>
        </w:rPr>
        <w:tab/>
      </w:r>
      <w:r w:rsidRPr="00DA48AA">
        <w:rPr>
          <w:sz w:val="24"/>
          <w:szCs w:val="24"/>
          <w:lang w:val="lt-LT"/>
        </w:rPr>
        <w:br/>
      </w:r>
      <w:r w:rsidRPr="00DA48AA">
        <w:rPr>
          <w:sz w:val="24"/>
          <w:szCs w:val="24"/>
          <w:lang w:val="lt-LT"/>
        </w:rPr>
        <w:tab/>
      </w:r>
      <w:r w:rsidRPr="00DA48AA">
        <w:rPr>
          <w:sz w:val="24"/>
          <w:szCs w:val="24"/>
          <w:lang w:val="lt-LT"/>
        </w:rPr>
        <w:br/>
      </w:r>
      <w:r w:rsidRPr="00DA48AA">
        <w:rPr>
          <w:sz w:val="24"/>
          <w:szCs w:val="24"/>
          <w:lang w:val="lt-LT"/>
        </w:rPr>
        <w:tab/>
        <w:t>5. PASIŪLYMŲ RENGIMAS, PATEIKIMAS, KEITIMAS</w:t>
      </w:r>
      <w:r w:rsidRPr="00DA48AA">
        <w:rPr>
          <w:sz w:val="24"/>
          <w:szCs w:val="24"/>
          <w:lang w:val="lt-LT"/>
        </w:rPr>
        <w:tab/>
      </w:r>
      <w:r w:rsidRPr="00DA48AA">
        <w:rPr>
          <w:sz w:val="24"/>
          <w:szCs w:val="24"/>
          <w:lang w:val="lt-LT"/>
        </w:rPr>
        <w:br/>
      </w:r>
      <w:r w:rsidRPr="00DA48AA">
        <w:rPr>
          <w:sz w:val="24"/>
          <w:szCs w:val="24"/>
          <w:lang w:val="lt-LT"/>
        </w:rPr>
        <w:tab/>
      </w:r>
      <w:r w:rsidRPr="00DA48AA">
        <w:rPr>
          <w:sz w:val="24"/>
          <w:szCs w:val="24"/>
          <w:lang w:val="lt-LT"/>
        </w:rPr>
        <w:br/>
      </w:r>
      <w:r w:rsidRPr="00DA48AA">
        <w:rPr>
          <w:sz w:val="24"/>
          <w:szCs w:val="24"/>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DA48AA">
        <w:rPr>
          <w:sz w:val="24"/>
          <w:szCs w:val="24"/>
          <w:lang w:val="lt-LT"/>
        </w:rPr>
        <w:tab/>
      </w:r>
      <w:r w:rsidRPr="00DA48AA">
        <w:rPr>
          <w:sz w:val="24"/>
          <w:szCs w:val="24"/>
          <w:lang w:val="lt-LT"/>
        </w:rPr>
        <w:br/>
      </w:r>
      <w:r w:rsidRPr="00DA48AA">
        <w:rPr>
          <w:sz w:val="24"/>
          <w:szCs w:val="24"/>
          <w:lang w:val="lt-LT"/>
        </w:rPr>
        <w:tab/>
        <w:t>5.2. Tiekėjas negali pateikti alternatyvių pasiūlymų. Tiekėjui pateikus alternatyvų pasiūlymą, jo pasiūlymas ir alternatyvus pasiūlymas (alternatyvūs pasiūlymai) bus atmesti.</w:t>
      </w:r>
      <w:r w:rsidRPr="00DA48AA">
        <w:rPr>
          <w:sz w:val="24"/>
          <w:szCs w:val="24"/>
          <w:lang w:val="lt-LT"/>
        </w:rPr>
        <w:tab/>
      </w:r>
      <w:r w:rsidRPr="00DA48AA">
        <w:rPr>
          <w:sz w:val="24"/>
          <w:szCs w:val="24"/>
          <w:lang w:val="lt-LT"/>
        </w:rPr>
        <w:br/>
      </w:r>
      <w:r w:rsidRPr="00DA48AA">
        <w:rPr>
          <w:sz w:val="24"/>
          <w:szCs w:val="24"/>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8" w:history="1">
        <w:r w:rsidR="00805DC6" w:rsidRPr="00DA48AA">
          <w:rPr>
            <w:rStyle w:val="Grietas"/>
            <w:rFonts w:cs="Times New Roman"/>
            <w:b w:val="0"/>
            <w:bCs w:val="0"/>
            <w:color w:val="auto"/>
            <w:sz w:val="24"/>
            <w:szCs w:val="24"/>
            <w:u w:val="single"/>
            <w:bdr w:val="none" w:sz="0" w:space="0" w:color="auto" w:frame="1"/>
            <w:shd w:val="clear" w:color="auto" w:fill="FFFFFF"/>
            <w:lang w:val="lt-LT"/>
          </w:rPr>
          <w:t>https://viesiejipirkimai.lt</w:t>
        </w:r>
      </w:hyperlink>
      <w:r w:rsidRPr="00DA48AA">
        <w:rPr>
          <w:sz w:val="24"/>
          <w:szCs w:val="24"/>
          <w:lang w:val="lt-LT"/>
        </w:rPr>
        <w:t xml:space="preserve">). Pateikiami dokumentai ar skaitmeninės dokumentų kopijos turi būti prieinami naudojant nediskriminuojančius, visuotinai prieinamus duomenų failų formatus (pvz., </w:t>
      </w:r>
      <w:proofErr w:type="spellStart"/>
      <w:r w:rsidRPr="00DA48AA">
        <w:rPr>
          <w:sz w:val="24"/>
          <w:szCs w:val="24"/>
          <w:lang w:val="lt-LT"/>
        </w:rPr>
        <w:lastRenderedPageBreak/>
        <w:t>pdf</w:t>
      </w:r>
      <w:proofErr w:type="spellEnd"/>
      <w:r w:rsidRPr="00DA48AA">
        <w:rPr>
          <w:sz w:val="24"/>
          <w:szCs w:val="24"/>
          <w:lang w:val="lt-LT"/>
        </w:rPr>
        <w:t xml:space="preserve">, jpg, </w:t>
      </w:r>
      <w:proofErr w:type="spellStart"/>
      <w:r w:rsidRPr="00DA48AA">
        <w:rPr>
          <w:sz w:val="24"/>
          <w:szCs w:val="24"/>
          <w:lang w:val="lt-LT"/>
        </w:rPr>
        <w:t>xlsx</w:t>
      </w:r>
      <w:proofErr w:type="spellEnd"/>
      <w:r w:rsidRPr="00DA48AA">
        <w:rPr>
          <w:sz w:val="24"/>
          <w:szCs w:val="24"/>
          <w:lang w:val="lt-LT"/>
        </w:rPr>
        <w:t xml:space="preserve">, </w:t>
      </w:r>
      <w:proofErr w:type="spellStart"/>
      <w:r w:rsidRPr="00DA48AA">
        <w:rPr>
          <w:sz w:val="24"/>
          <w:szCs w:val="24"/>
          <w:lang w:val="lt-LT"/>
        </w:rPr>
        <w:t>docx</w:t>
      </w:r>
      <w:proofErr w:type="spellEnd"/>
      <w:r w:rsidRPr="00DA48AA">
        <w:rPr>
          <w:sz w:val="24"/>
          <w:szCs w:val="24"/>
          <w:lang w:val="lt-LT"/>
        </w:rPr>
        <w:t xml:space="preserve"> ir kt.).</w:t>
      </w:r>
      <w:r w:rsidRPr="00DA48AA">
        <w:rPr>
          <w:sz w:val="24"/>
          <w:szCs w:val="24"/>
          <w:lang w:val="lt-LT"/>
        </w:rPr>
        <w:tab/>
      </w:r>
      <w:r w:rsidRPr="00DA48AA">
        <w:rPr>
          <w:sz w:val="24"/>
          <w:szCs w:val="24"/>
          <w:lang w:val="lt-LT"/>
        </w:rPr>
        <w:br/>
      </w:r>
      <w:r w:rsidRPr="00DA48AA">
        <w:rPr>
          <w:sz w:val="24"/>
          <w:szCs w:val="24"/>
          <w:lang w:val="lt-LT"/>
        </w:rPr>
        <w:tab/>
        <w:t>5.4. Pasiūlymas turi būti pateiktas iki skelbime nurodyto pasiūlymų pateikimo termino pabaigos, o jeigu skelbime nurodytas pasiūlymų pateikimo terminas buvo pratęstas – iki pratęsto termino pabaigos.</w:t>
      </w:r>
      <w:r w:rsidRPr="00DA48AA">
        <w:rPr>
          <w:sz w:val="24"/>
          <w:szCs w:val="24"/>
          <w:lang w:val="lt-LT"/>
        </w:rPr>
        <w:tab/>
      </w:r>
      <w:r w:rsidRPr="00DA48AA">
        <w:rPr>
          <w:sz w:val="24"/>
          <w:szCs w:val="24"/>
          <w:lang w:val="lt-LT"/>
        </w:rPr>
        <w:br/>
      </w:r>
      <w:r w:rsidRPr="00DA48AA">
        <w:rPr>
          <w:sz w:val="24"/>
          <w:szCs w:val="24"/>
          <w:lang w:val="lt-LT"/>
        </w:rPr>
        <w:tab/>
        <w:t>5.5. Pateikdamas pasiūlymą, tiekėjas sutinka su šiais pirkimo dokumentais ir patvirtina, kad jo pasiūlyme pateikta informacija yra teisinga ir apima viską, ko reikia tinkamam pirkimo sutarties įvykdymui.</w:t>
      </w:r>
      <w:r w:rsidRPr="00DA48AA">
        <w:rPr>
          <w:sz w:val="24"/>
          <w:szCs w:val="24"/>
          <w:lang w:val="lt-LT"/>
        </w:rPr>
        <w:tab/>
      </w:r>
      <w:r w:rsidRPr="00DA48AA">
        <w:rPr>
          <w:sz w:val="24"/>
          <w:szCs w:val="24"/>
          <w:lang w:val="lt-LT"/>
        </w:rPr>
        <w:br/>
      </w:r>
      <w:r w:rsidRPr="00DA48AA">
        <w:rPr>
          <w:sz w:val="24"/>
          <w:szCs w:val="24"/>
          <w:lang w:val="lt-LT"/>
        </w:rPr>
        <w:tab/>
        <w:t xml:space="preserve">5.6. </w:t>
      </w:r>
      <w:r w:rsidR="00DC4F7D" w:rsidRPr="00DC4F7D">
        <w:rPr>
          <w:sz w:val="24"/>
          <w:szCs w:val="24"/>
          <w:lang w:val="lt-LT"/>
        </w:rPr>
        <w:t>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     </w:t>
      </w:r>
      <w:r w:rsidRPr="00DA48AA">
        <w:rPr>
          <w:sz w:val="24"/>
          <w:szCs w:val="24"/>
          <w:lang w:val="lt-LT"/>
        </w:rPr>
        <w:br/>
      </w:r>
      <w:r w:rsidRPr="00DA48AA">
        <w:rPr>
          <w:sz w:val="24"/>
          <w:szCs w:val="24"/>
          <w:lang w:val="lt-LT"/>
        </w:rPr>
        <w:tab/>
        <w:t>5.7. Pasiūlymas turi galioti ne trumpiau nei 90 dienų nuo konkurso pasiūlymų pateikimo termino pabaigos. Jeigu pasiūlyme nenurodytas jo galiojimo laikas, laikoma, kad pasiūlymas galioja tiek, kiek nustatyta pirkimo dokumentuose.</w:t>
      </w:r>
      <w:r w:rsidRPr="00DA48AA">
        <w:rPr>
          <w:sz w:val="24"/>
          <w:szCs w:val="24"/>
          <w:lang w:val="lt-LT"/>
        </w:rPr>
        <w:tab/>
      </w:r>
      <w:r w:rsidRPr="00DA48AA">
        <w:rPr>
          <w:sz w:val="24"/>
          <w:szCs w:val="24"/>
          <w:lang w:val="lt-LT"/>
        </w:rPr>
        <w:br/>
      </w:r>
      <w:r w:rsidRPr="00DA48AA">
        <w:rPr>
          <w:sz w:val="24"/>
          <w:szCs w:val="24"/>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DA48AA">
        <w:rPr>
          <w:sz w:val="24"/>
          <w:szCs w:val="24"/>
          <w:lang w:val="lt-LT"/>
        </w:rPr>
        <w:tab/>
      </w:r>
      <w:r w:rsidRPr="00DA48AA">
        <w:rPr>
          <w:sz w:val="24"/>
          <w:szCs w:val="24"/>
          <w:lang w:val="lt-LT"/>
        </w:rPr>
        <w:br/>
      </w:r>
      <w:r w:rsidRPr="00DA48AA">
        <w:rPr>
          <w:sz w:val="24"/>
          <w:szCs w:val="24"/>
          <w:lang w:val="lt-LT"/>
        </w:rPr>
        <w:tab/>
        <w:t>5.9. Perkančioji organizacija turi teisę pratęsti pasiūlymo pateikimo terminą. Apie naują pasiūlymų pateikimo terminą perkančioji organizacija paskelbia CVP IS ir praneša prie pirkimo CVP IS prisijungusiems tiekėjams.</w:t>
      </w:r>
      <w:r w:rsidRPr="00DA48AA">
        <w:rPr>
          <w:sz w:val="24"/>
          <w:szCs w:val="24"/>
          <w:lang w:val="lt-LT"/>
        </w:rPr>
        <w:tab/>
      </w:r>
      <w:r w:rsidRPr="00DA48AA">
        <w:rPr>
          <w:sz w:val="24"/>
          <w:szCs w:val="24"/>
          <w:lang w:val="lt-LT"/>
        </w:rPr>
        <w:br/>
      </w:r>
      <w:r w:rsidRPr="00DA48AA">
        <w:rPr>
          <w:sz w:val="24"/>
          <w:szCs w:val="24"/>
          <w:lang w:val="lt-LT"/>
        </w:rPr>
        <w:tab/>
        <w:t>5.10. Pasiūlymas turi būti pateikiamas CVP IS priemonėmis, kurį turi sudaryti užpildyta pasiūlymo forma parengta pagal pirkimo sąlygų priedą ir šie pasiūlymo priedai:</w:t>
      </w:r>
      <w:r w:rsidRPr="00DA48AA">
        <w:rPr>
          <w:sz w:val="24"/>
          <w:szCs w:val="24"/>
          <w:lang w:val="lt-LT"/>
        </w:rPr>
        <w:tab/>
      </w:r>
      <w:r w:rsidRPr="00DA48AA">
        <w:rPr>
          <w:sz w:val="24"/>
          <w:szCs w:val="24"/>
          <w:lang w:val="lt-LT"/>
        </w:rPr>
        <w:br/>
      </w:r>
      <w:r w:rsidRPr="00DA48AA">
        <w:rPr>
          <w:sz w:val="24"/>
          <w:szCs w:val="24"/>
          <w:lang w:val="lt-LT"/>
        </w:rPr>
        <w:tab/>
        <w:t>5.10.1. Jungtinės veiklos sutarties kopija (jeigu pasiūlymą teikia ūkio subjektų grupė).</w:t>
      </w:r>
      <w:r w:rsidRPr="00DA48AA">
        <w:rPr>
          <w:sz w:val="24"/>
          <w:szCs w:val="24"/>
          <w:lang w:val="lt-LT"/>
        </w:rPr>
        <w:tab/>
      </w:r>
      <w:r w:rsidRPr="00DA48AA">
        <w:rPr>
          <w:sz w:val="24"/>
          <w:szCs w:val="24"/>
          <w:lang w:val="lt-LT"/>
        </w:rPr>
        <w:br/>
      </w:r>
      <w:r w:rsidRPr="00DA48AA">
        <w:rPr>
          <w:sz w:val="24"/>
          <w:szCs w:val="24"/>
          <w:lang w:val="lt-LT"/>
        </w:rPr>
        <w:tab/>
        <w:t>5.10.2. Dokumentas, patvirtinantis, kad asmuo, kuris pasirašė pasiūlymą (jei jis ne tiekėjo vadovas), turėjo teisę jį pasirašyti</w:t>
      </w:r>
      <w:r w:rsidR="00E642D2" w:rsidRPr="00DA48AA">
        <w:rPr>
          <w:sz w:val="24"/>
          <w:szCs w:val="24"/>
          <w:lang w:val="lt-LT"/>
        </w:rPr>
        <w:t>.</w:t>
      </w:r>
    </w:p>
    <w:p w14:paraId="45ADA6B8" w14:textId="18530224" w:rsidR="000368A7" w:rsidRDefault="00E642D2" w:rsidP="008163B7">
      <w:pPr>
        <w:pStyle w:val="Body2"/>
        <w:ind w:firstLine="709"/>
        <w:rPr>
          <w:rFonts w:cs="Times New Roman"/>
          <w:sz w:val="24"/>
          <w:szCs w:val="24"/>
          <w:lang w:val="lt-LT"/>
        </w:rPr>
      </w:pPr>
      <w:r w:rsidRPr="00A313A7">
        <w:rPr>
          <w:rFonts w:cs="Times New Roman"/>
          <w:sz w:val="24"/>
          <w:szCs w:val="24"/>
          <w:lang w:val="lt-LT"/>
        </w:rPr>
        <w:t>5.10.3. Pateikti užpildytą Techninę specifikaciją ir</w:t>
      </w:r>
      <w:r w:rsidRPr="00A313A7">
        <w:rPr>
          <w:rFonts w:cs="Times New Roman"/>
          <w:b/>
          <w:bCs/>
          <w:sz w:val="24"/>
          <w:szCs w:val="24"/>
          <w:lang w:val="lt-LT"/>
        </w:rPr>
        <w:t xml:space="preserve"> </w:t>
      </w:r>
      <w:r w:rsidR="000368A7" w:rsidRPr="00A313A7">
        <w:rPr>
          <w:rFonts w:eastAsia="Calibri" w:cs="Times New Roman"/>
          <w:color w:val="auto"/>
          <w:sz w:val="24"/>
          <w:szCs w:val="24"/>
          <w:bdr w:val="none" w:sz="0" w:space="0" w:color="auto"/>
          <w:lang w:val="lt-LT"/>
        </w:rPr>
        <w:t>kartu su pasiūlymu pateikti prekės gamintojo techninę dokumentaciją (katalogus, brošiūras, nurodant tikslią informacijos vietą, dokumento puslapį, numerį ir pan..) ir/ar prekės gamintojo deklaracijas (jei gamintojo techninėje dokumentacijoje neišsamiai atsispindi siūlomos prekės atitikimas techninės specifikacijos reikalavimams) arba ekranvaizdžius iš viešai prieinamos prekės gamintojo interneto svetainės, kuriuose matoma reikiama informacija, kad Perkančioji organizacija galėtų patikrinti siūlomos prekės atitikimą techniniams reikalavimams, nurodytiems lentelėje (nurodant tikslią informacijos vietą ekranvaizdyje) arba kitus dokumentus..</w:t>
      </w:r>
    </w:p>
    <w:p w14:paraId="613A4A2E" w14:textId="397937A1" w:rsidR="00E642D2" w:rsidRPr="00DA48AA" w:rsidRDefault="00205AB1" w:rsidP="008163B7">
      <w:pPr>
        <w:pStyle w:val="Body2"/>
        <w:ind w:firstLine="709"/>
        <w:rPr>
          <w:sz w:val="24"/>
          <w:szCs w:val="24"/>
          <w:lang w:val="lt-LT"/>
        </w:rPr>
      </w:pPr>
      <w:r w:rsidRPr="00DA48AA">
        <w:rPr>
          <w:sz w:val="24"/>
          <w:szCs w:val="24"/>
          <w:lang w:val="lt-LT"/>
        </w:rPr>
        <w:t>5.11. Tiekėjo pasiūlymą sudaro CVP IS priemonėmis pateiktos informacijos ir dokumentų visuma.</w:t>
      </w:r>
      <w:r w:rsidRPr="00DA48AA">
        <w:rPr>
          <w:sz w:val="24"/>
          <w:szCs w:val="24"/>
          <w:lang w:val="lt-LT"/>
        </w:rPr>
        <w:br/>
      </w:r>
      <w:r w:rsidRPr="00DA48AA">
        <w:rPr>
          <w:sz w:val="24"/>
          <w:szCs w:val="24"/>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DA48AA">
        <w:rPr>
          <w:sz w:val="24"/>
          <w:szCs w:val="24"/>
          <w:lang w:val="lt-LT"/>
        </w:rPr>
        <w:tab/>
      </w:r>
      <w:r w:rsidRPr="00DA48AA">
        <w:rPr>
          <w:sz w:val="24"/>
          <w:szCs w:val="24"/>
          <w:lang w:val="lt-LT"/>
        </w:rPr>
        <w:br/>
      </w:r>
      <w:r w:rsidRPr="00DA48AA">
        <w:rPr>
          <w:sz w:val="24"/>
          <w:szCs w:val="24"/>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DA48AA">
        <w:rPr>
          <w:sz w:val="24"/>
          <w:szCs w:val="24"/>
          <w:lang w:val="lt-LT"/>
        </w:rPr>
        <w:tab/>
      </w:r>
      <w:r w:rsidRPr="00DA48AA">
        <w:rPr>
          <w:sz w:val="24"/>
          <w:szCs w:val="24"/>
          <w:lang w:val="lt-LT"/>
        </w:rPr>
        <w:br/>
      </w:r>
      <w:r w:rsidRPr="00DA48AA">
        <w:rPr>
          <w:sz w:val="24"/>
          <w:szCs w:val="24"/>
          <w:lang w:val="lt-LT"/>
        </w:rPr>
        <w:tab/>
        <w:t xml:space="preserve">5.14. Kol nesibaigė pasiūlymų galiojimo laikas, perkančioji organizacija turi teisę prašyti </w:t>
      </w:r>
      <w:r w:rsidRPr="00DA48AA">
        <w:rPr>
          <w:sz w:val="24"/>
          <w:szCs w:val="24"/>
          <w:lang w:val="lt-LT"/>
        </w:rPr>
        <w:lastRenderedPageBreak/>
        <w:t>CVP IS priemonėmis, kad tiekėjai pratęstų jų galiojimą iki konkrečiai nurodyto laiko. Tiekėjas CVP IS priemonėmis tokį prašymą gali atmesti.</w:t>
      </w:r>
      <w:r w:rsidRPr="00DA48AA">
        <w:rPr>
          <w:sz w:val="24"/>
          <w:szCs w:val="24"/>
          <w:lang w:val="lt-LT"/>
        </w:rPr>
        <w:tab/>
      </w:r>
      <w:r w:rsidRPr="00DA48AA">
        <w:rPr>
          <w:sz w:val="24"/>
          <w:szCs w:val="24"/>
          <w:lang w:val="lt-LT"/>
        </w:rPr>
        <w:br/>
      </w:r>
      <w:r w:rsidRPr="00DA48AA">
        <w:rPr>
          <w:sz w:val="24"/>
          <w:szCs w:val="24"/>
          <w:lang w:val="lt-LT"/>
        </w:rPr>
        <w:tab/>
      </w:r>
      <w:r w:rsidRPr="00DA48AA">
        <w:rPr>
          <w:sz w:val="24"/>
          <w:szCs w:val="24"/>
          <w:lang w:val="lt-LT"/>
        </w:rPr>
        <w:br/>
      </w:r>
      <w:r w:rsidRPr="00DA48AA">
        <w:rPr>
          <w:sz w:val="24"/>
          <w:szCs w:val="24"/>
          <w:lang w:val="lt-LT"/>
        </w:rPr>
        <w:tab/>
        <w:t>6. PASIŪLYMŲ ŠIFRAVIMAS</w:t>
      </w:r>
      <w:r w:rsidRPr="00DA48AA">
        <w:rPr>
          <w:sz w:val="24"/>
          <w:szCs w:val="24"/>
          <w:lang w:val="lt-LT"/>
        </w:rPr>
        <w:tab/>
      </w:r>
      <w:r w:rsidRPr="00DA48AA">
        <w:rPr>
          <w:sz w:val="24"/>
          <w:szCs w:val="24"/>
          <w:lang w:val="lt-LT"/>
        </w:rPr>
        <w:br/>
      </w:r>
      <w:r w:rsidRPr="00DA48AA">
        <w:rPr>
          <w:sz w:val="24"/>
          <w:szCs w:val="24"/>
          <w:lang w:val="lt-LT"/>
        </w:rPr>
        <w:tab/>
      </w:r>
      <w:r w:rsidRPr="00DA48AA">
        <w:rPr>
          <w:sz w:val="24"/>
          <w:szCs w:val="24"/>
          <w:lang w:val="lt-LT"/>
        </w:rPr>
        <w:br/>
      </w:r>
      <w:r w:rsidRPr="00DA48AA">
        <w:rPr>
          <w:sz w:val="24"/>
          <w:szCs w:val="24"/>
          <w:lang w:val="lt-LT"/>
        </w:rPr>
        <w:tab/>
        <w:t>6.1. Tiekėjo teikiamas pasiūlymas gali būti užšifruojamas. Tiekėjas, nusprendęs pateikti užšifruotą pasiūlymą, turi:</w:t>
      </w:r>
      <w:r w:rsidRPr="00DA48AA">
        <w:rPr>
          <w:sz w:val="24"/>
          <w:szCs w:val="24"/>
          <w:lang w:val="lt-LT"/>
        </w:rPr>
        <w:tab/>
      </w:r>
      <w:r w:rsidRPr="00DA48AA">
        <w:rPr>
          <w:sz w:val="24"/>
          <w:szCs w:val="24"/>
          <w:lang w:val="lt-LT"/>
        </w:rPr>
        <w:br/>
      </w:r>
      <w:r w:rsidRPr="00DA48AA">
        <w:rPr>
          <w:sz w:val="24"/>
          <w:szCs w:val="24"/>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DA48AA">
        <w:rPr>
          <w:sz w:val="24"/>
          <w:szCs w:val="24"/>
          <w:lang w:val="lt-LT"/>
        </w:rPr>
        <w:tab/>
      </w:r>
      <w:r w:rsidRPr="00DA48AA">
        <w:rPr>
          <w:sz w:val="24"/>
          <w:szCs w:val="24"/>
          <w:lang w:val="lt-LT"/>
        </w:rPr>
        <w:br/>
      </w:r>
      <w:r w:rsidRPr="00DA48AA">
        <w:rPr>
          <w:sz w:val="24"/>
          <w:szCs w:val="24"/>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DA48AA">
        <w:rPr>
          <w:sz w:val="24"/>
          <w:szCs w:val="24"/>
          <w:lang w:val="lt-LT"/>
        </w:rPr>
        <w:tab/>
      </w:r>
      <w:r w:rsidRPr="00DA48AA">
        <w:rPr>
          <w:sz w:val="24"/>
          <w:szCs w:val="24"/>
          <w:lang w:val="lt-LT"/>
        </w:rPr>
        <w:br/>
      </w:r>
      <w:r w:rsidRPr="00DA48AA">
        <w:rPr>
          <w:sz w:val="24"/>
          <w:szCs w:val="24"/>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DA48AA">
        <w:rPr>
          <w:sz w:val="24"/>
          <w:szCs w:val="24"/>
          <w:lang w:val="lt-LT"/>
        </w:rPr>
        <w:tab/>
      </w:r>
      <w:r w:rsidRPr="00DA48AA">
        <w:rPr>
          <w:sz w:val="24"/>
          <w:szCs w:val="24"/>
          <w:lang w:val="lt-LT"/>
        </w:rPr>
        <w:br/>
      </w:r>
      <w:r w:rsidRPr="00DA48AA">
        <w:rPr>
          <w:sz w:val="24"/>
          <w:szCs w:val="24"/>
          <w:lang w:val="lt-LT"/>
        </w:rPr>
        <w:tab/>
      </w:r>
      <w:r w:rsidRPr="00DA48AA">
        <w:rPr>
          <w:sz w:val="24"/>
          <w:szCs w:val="24"/>
          <w:lang w:val="lt-LT"/>
        </w:rPr>
        <w:br/>
      </w:r>
      <w:r w:rsidRPr="00DA48AA">
        <w:rPr>
          <w:sz w:val="24"/>
          <w:szCs w:val="24"/>
          <w:lang w:val="lt-LT"/>
        </w:rPr>
        <w:tab/>
        <w:t>7. PASIŪLYMŲ GALIOJIMO UŽTIKRINIMAS</w:t>
      </w:r>
      <w:r w:rsidRPr="00DA48AA">
        <w:rPr>
          <w:sz w:val="24"/>
          <w:szCs w:val="24"/>
          <w:lang w:val="lt-LT"/>
        </w:rPr>
        <w:tab/>
      </w:r>
      <w:r w:rsidRPr="00DA48AA">
        <w:rPr>
          <w:sz w:val="24"/>
          <w:szCs w:val="24"/>
          <w:lang w:val="lt-LT"/>
        </w:rPr>
        <w:br/>
      </w:r>
      <w:r w:rsidRPr="00DA48AA">
        <w:rPr>
          <w:sz w:val="24"/>
          <w:szCs w:val="24"/>
          <w:lang w:val="lt-LT"/>
        </w:rPr>
        <w:tab/>
      </w:r>
      <w:r w:rsidRPr="00DA48AA">
        <w:rPr>
          <w:sz w:val="24"/>
          <w:szCs w:val="24"/>
          <w:lang w:val="lt-LT"/>
        </w:rPr>
        <w:br/>
      </w:r>
      <w:r w:rsidRPr="00DA48AA">
        <w:rPr>
          <w:sz w:val="24"/>
          <w:szCs w:val="24"/>
          <w:lang w:val="lt-LT"/>
        </w:rPr>
        <w:tab/>
        <w:t>7.1. Pasiūlymo galiojimo užtikrinimas nereikalaujamas.</w:t>
      </w:r>
      <w:r w:rsidRPr="00DA48AA">
        <w:rPr>
          <w:sz w:val="24"/>
          <w:szCs w:val="24"/>
          <w:lang w:val="lt-LT"/>
        </w:rPr>
        <w:tab/>
      </w:r>
      <w:r w:rsidRPr="00DA48AA">
        <w:rPr>
          <w:sz w:val="24"/>
          <w:szCs w:val="24"/>
          <w:lang w:val="lt-LT"/>
        </w:rPr>
        <w:br/>
      </w:r>
      <w:r w:rsidRPr="00DA48AA">
        <w:rPr>
          <w:sz w:val="24"/>
          <w:szCs w:val="24"/>
          <w:lang w:val="lt-LT"/>
        </w:rPr>
        <w:tab/>
      </w:r>
      <w:r w:rsidRPr="00DA48AA">
        <w:rPr>
          <w:sz w:val="24"/>
          <w:szCs w:val="24"/>
          <w:lang w:val="lt-LT"/>
        </w:rPr>
        <w:br/>
      </w:r>
      <w:r w:rsidRPr="00DA48AA">
        <w:rPr>
          <w:sz w:val="24"/>
          <w:szCs w:val="24"/>
          <w:lang w:val="lt-LT"/>
        </w:rPr>
        <w:tab/>
        <w:t>8. PAVYZDŽIŲ PATEIKIMAS</w:t>
      </w:r>
      <w:r w:rsidRPr="00DA48AA">
        <w:rPr>
          <w:sz w:val="24"/>
          <w:szCs w:val="24"/>
          <w:lang w:val="lt-LT"/>
        </w:rPr>
        <w:tab/>
      </w:r>
      <w:r w:rsidRPr="00DA48AA">
        <w:rPr>
          <w:sz w:val="24"/>
          <w:szCs w:val="24"/>
          <w:lang w:val="lt-LT"/>
        </w:rPr>
        <w:br/>
      </w:r>
      <w:r w:rsidRPr="00DA48AA">
        <w:rPr>
          <w:sz w:val="24"/>
          <w:szCs w:val="24"/>
          <w:lang w:val="lt-LT"/>
        </w:rPr>
        <w:tab/>
      </w:r>
      <w:r w:rsidRPr="00DA48AA">
        <w:rPr>
          <w:sz w:val="24"/>
          <w:szCs w:val="24"/>
          <w:lang w:val="lt-LT"/>
        </w:rPr>
        <w:br/>
      </w:r>
      <w:r w:rsidRPr="00DA48AA">
        <w:rPr>
          <w:sz w:val="24"/>
          <w:szCs w:val="24"/>
          <w:lang w:val="lt-LT"/>
        </w:rPr>
        <w:tab/>
        <w:t>8.1. Siūlomo pirkimo objekto pavyzdžiai nereikalaujami.</w:t>
      </w:r>
      <w:r w:rsidRPr="00DA48AA">
        <w:rPr>
          <w:sz w:val="24"/>
          <w:szCs w:val="24"/>
          <w:lang w:val="lt-LT"/>
        </w:rPr>
        <w:tab/>
      </w:r>
      <w:r w:rsidRPr="00DA48AA">
        <w:rPr>
          <w:sz w:val="24"/>
          <w:szCs w:val="24"/>
          <w:lang w:val="lt-LT"/>
        </w:rPr>
        <w:br/>
      </w:r>
      <w:r w:rsidRPr="00DA48AA">
        <w:rPr>
          <w:sz w:val="24"/>
          <w:szCs w:val="24"/>
          <w:lang w:val="lt-LT"/>
        </w:rPr>
        <w:tab/>
      </w:r>
      <w:r w:rsidRPr="00DA48AA">
        <w:rPr>
          <w:sz w:val="24"/>
          <w:szCs w:val="24"/>
          <w:lang w:val="lt-LT"/>
        </w:rPr>
        <w:br/>
      </w:r>
      <w:r w:rsidRPr="00DA48AA">
        <w:rPr>
          <w:sz w:val="24"/>
          <w:szCs w:val="24"/>
          <w:lang w:val="lt-LT"/>
        </w:rPr>
        <w:tab/>
        <w:t>9. PIRKIMO DOKUMENTŲ PAAIŠKINIMAS IR PATIKSLINIMAS</w:t>
      </w:r>
      <w:r w:rsidRPr="00DA48AA">
        <w:rPr>
          <w:sz w:val="24"/>
          <w:szCs w:val="24"/>
          <w:lang w:val="lt-LT"/>
        </w:rPr>
        <w:tab/>
      </w:r>
      <w:r w:rsidRPr="00DA48AA">
        <w:rPr>
          <w:sz w:val="24"/>
          <w:szCs w:val="24"/>
          <w:lang w:val="lt-LT"/>
        </w:rPr>
        <w:br/>
      </w:r>
      <w:r w:rsidRPr="00DA48AA">
        <w:rPr>
          <w:sz w:val="24"/>
          <w:szCs w:val="24"/>
          <w:lang w:val="lt-LT"/>
        </w:rPr>
        <w:tab/>
      </w:r>
      <w:r w:rsidRPr="00DA48AA">
        <w:rPr>
          <w:sz w:val="24"/>
          <w:szCs w:val="24"/>
          <w:lang w:val="lt-LT"/>
        </w:rPr>
        <w:br/>
      </w:r>
      <w:r w:rsidRPr="00DA48AA">
        <w:rPr>
          <w:sz w:val="24"/>
          <w:szCs w:val="24"/>
          <w:lang w:val="lt-LT"/>
        </w:rPr>
        <w:tab/>
        <w:t>9.1. Tiekėjas tik CVP IS susirašinėjimo priemonėmis gali prašyti, kad perkančioji organizacija paaiškintų ar pataisytų pirkimo dokumentus.</w:t>
      </w:r>
      <w:r w:rsidRPr="00DA48AA">
        <w:rPr>
          <w:sz w:val="24"/>
          <w:szCs w:val="24"/>
          <w:lang w:val="lt-LT"/>
        </w:rPr>
        <w:tab/>
      </w:r>
      <w:r w:rsidRPr="00DA48AA">
        <w:rPr>
          <w:sz w:val="24"/>
          <w:szCs w:val="24"/>
          <w:lang w:val="lt-LT"/>
        </w:rPr>
        <w:br/>
      </w:r>
      <w:r w:rsidRPr="00DA48AA">
        <w:rPr>
          <w:sz w:val="24"/>
          <w:szCs w:val="24"/>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Pr="00DA48AA">
        <w:rPr>
          <w:sz w:val="24"/>
          <w:szCs w:val="24"/>
          <w:lang w:val="lt-LT"/>
        </w:rPr>
        <w:tab/>
      </w:r>
      <w:r w:rsidRPr="00DA48AA">
        <w:rPr>
          <w:sz w:val="24"/>
          <w:szCs w:val="24"/>
          <w:lang w:val="lt-LT"/>
        </w:rPr>
        <w:br/>
      </w:r>
      <w:r w:rsidRPr="00DA48AA">
        <w:rPr>
          <w:sz w:val="24"/>
          <w:szCs w:val="24"/>
          <w:lang w:val="lt-LT"/>
        </w:rPr>
        <w:tab/>
        <w:t xml:space="preserve">9.3. Tiekėjo prašymu, (pateiktu tik CVP IS susirašinėjimo priemonėmis) papildomi pirkimo dokumentai (paaiškinimai ar pataisymai) pateikiami CVP IS priemonėmis ne vėliau kaip likus 1 darbo dienai iki pasiūlymų pateikimo termino pabaigos, jei jų paprašyta laiku. </w:t>
      </w:r>
      <w:r w:rsidRPr="00DA48AA">
        <w:rPr>
          <w:sz w:val="24"/>
          <w:szCs w:val="24"/>
          <w:lang w:val="lt-LT"/>
        </w:rPr>
        <w:tab/>
      </w:r>
      <w:r w:rsidRPr="00DA48AA">
        <w:rPr>
          <w:sz w:val="24"/>
          <w:szCs w:val="24"/>
          <w:lang w:val="lt-LT"/>
        </w:rPr>
        <w:br/>
      </w:r>
      <w:r w:rsidRPr="00DA48AA">
        <w:rPr>
          <w:sz w:val="24"/>
          <w:szCs w:val="24"/>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Pr="00DA48AA">
        <w:rPr>
          <w:sz w:val="24"/>
          <w:szCs w:val="24"/>
          <w:lang w:val="lt-LT"/>
        </w:rPr>
        <w:tab/>
      </w:r>
      <w:r w:rsidRPr="00DA48AA">
        <w:rPr>
          <w:sz w:val="24"/>
          <w:szCs w:val="24"/>
          <w:lang w:val="lt-LT"/>
        </w:rPr>
        <w:br/>
      </w:r>
      <w:r w:rsidRPr="00DA48AA">
        <w:rPr>
          <w:sz w:val="24"/>
          <w:szCs w:val="24"/>
          <w:lang w:val="lt-LT"/>
        </w:rPr>
        <w:tab/>
        <w:t xml:space="preserve">9.5. Nesibaigus pirkimo pasiūlymų pateikimo terminui, perkančioji organizacija savo </w:t>
      </w:r>
      <w:r w:rsidRPr="00DA48AA">
        <w:rPr>
          <w:sz w:val="24"/>
          <w:szCs w:val="24"/>
          <w:lang w:val="lt-LT"/>
        </w:rPr>
        <w:lastRenderedPageBreak/>
        <w:t>iniciatyva gali paaiškinti (pataisyti) pirkimo dokumentus CVP IS priemonėmis.</w:t>
      </w:r>
      <w:r w:rsidRPr="00DA48AA">
        <w:rPr>
          <w:sz w:val="24"/>
          <w:szCs w:val="24"/>
          <w:lang w:val="lt-LT"/>
        </w:rPr>
        <w:tab/>
      </w:r>
      <w:r w:rsidRPr="00DA48AA">
        <w:rPr>
          <w:sz w:val="24"/>
          <w:szCs w:val="24"/>
          <w:lang w:val="lt-LT"/>
        </w:rPr>
        <w:br/>
      </w:r>
      <w:r w:rsidRPr="00DA48AA">
        <w:rPr>
          <w:sz w:val="24"/>
          <w:szCs w:val="24"/>
          <w:lang w:val="lt-LT"/>
        </w:rPr>
        <w:tab/>
        <w:t xml:space="preserve">9.6. Tuo atveju, kai pataisoma skelbime apie pirkimą paskelbta informacija, perkančioji organizacija </w:t>
      </w:r>
      <w:r w:rsidRPr="00A313A7">
        <w:rPr>
          <w:sz w:val="24"/>
          <w:szCs w:val="24"/>
          <w:lang w:val="lt-LT"/>
        </w:rPr>
        <w:t>privalo paskelbti skelbimo apie pirkimą pataisą ir prireikus pratęsti</w:t>
      </w:r>
      <w:r w:rsidRPr="00DA48AA">
        <w:rPr>
          <w:sz w:val="24"/>
          <w:szCs w:val="24"/>
          <w:lang w:val="lt-LT"/>
        </w:rPr>
        <w:t xml:space="preserve"> pasiūlymų pateikimo terminą protingumo kriterijų atitinkančiam terminui, per kurį tiekėjai, rengdami pasiūlymus, galėtų atsižvelgti į patikslinimus.</w:t>
      </w:r>
      <w:r w:rsidRPr="00DA48AA">
        <w:rPr>
          <w:sz w:val="24"/>
          <w:szCs w:val="24"/>
          <w:lang w:val="lt-LT"/>
        </w:rPr>
        <w:tab/>
      </w:r>
      <w:r w:rsidRPr="00DA48AA">
        <w:rPr>
          <w:sz w:val="24"/>
          <w:szCs w:val="24"/>
          <w:lang w:val="lt-LT"/>
        </w:rPr>
        <w:br/>
      </w:r>
      <w:r w:rsidRPr="00DA48AA">
        <w:rPr>
          <w:sz w:val="24"/>
          <w:szCs w:val="24"/>
          <w:lang w:val="lt-LT"/>
        </w:rPr>
        <w:tab/>
        <w:t>9.7. Bet kokia informacija, pirkimo sąlygų paaiškinimai, pranešimai ar kitas perkančiosios organizacijos ir tiekėjo susirašinėjimas yra vykdomas tik CVP IS susirašinėjimo priemonėmis.</w:t>
      </w:r>
      <w:r w:rsidRPr="00DA48AA">
        <w:rPr>
          <w:sz w:val="24"/>
          <w:szCs w:val="24"/>
          <w:lang w:val="lt-LT"/>
        </w:rPr>
        <w:tab/>
      </w:r>
      <w:r w:rsidRPr="00DA48AA">
        <w:rPr>
          <w:sz w:val="24"/>
          <w:szCs w:val="24"/>
          <w:lang w:val="lt-LT"/>
        </w:rPr>
        <w:br/>
      </w:r>
      <w:r w:rsidRPr="00DA48AA">
        <w:rPr>
          <w:sz w:val="24"/>
          <w:szCs w:val="24"/>
          <w:lang w:val="lt-LT"/>
        </w:rPr>
        <w:tab/>
        <w:t>9.8. Perkančioji organizacija nerengs susitikimų su tiekėjais dėl pirkimo dokumentų paaiškinimo.</w:t>
      </w:r>
      <w:r w:rsidRPr="00DA48AA">
        <w:rPr>
          <w:sz w:val="24"/>
          <w:szCs w:val="24"/>
          <w:lang w:val="lt-LT"/>
        </w:rPr>
        <w:tab/>
      </w:r>
      <w:r w:rsidRPr="00DA48AA">
        <w:rPr>
          <w:sz w:val="24"/>
          <w:szCs w:val="24"/>
          <w:lang w:val="lt-LT"/>
        </w:rPr>
        <w:br/>
      </w:r>
      <w:r w:rsidRPr="00DA48AA">
        <w:rPr>
          <w:sz w:val="24"/>
          <w:szCs w:val="24"/>
          <w:lang w:val="lt-LT"/>
        </w:rPr>
        <w:tab/>
        <w:t>9.9. Perkančioji organizacija nerengs pirkimo objekto apžiūros.</w:t>
      </w:r>
      <w:r w:rsidRPr="00DA48AA">
        <w:rPr>
          <w:sz w:val="24"/>
          <w:szCs w:val="24"/>
          <w:lang w:val="lt-LT"/>
        </w:rPr>
        <w:tab/>
      </w:r>
      <w:r w:rsidRPr="00DA48AA">
        <w:rPr>
          <w:sz w:val="24"/>
          <w:szCs w:val="24"/>
          <w:lang w:val="lt-LT"/>
        </w:rPr>
        <w:br/>
      </w:r>
      <w:r w:rsidRPr="00DA48AA">
        <w:rPr>
          <w:sz w:val="24"/>
          <w:szCs w:val="24"/>
          <w:lang w:val="lt-LT"/>
        </w:rPr>
        <w:tab/>
      </w:r>
      <w:r w:rsidRPr="00DA48AA">
        <w:rPr>
          <w:sz w:val="24"/>
          <w:szCs w:val="24"/>
          <w:lang w:val="lt-LT"/>
        </w:rPr>
        <w:br/>
      </w:r>
      <w:r w:rsidRPr="00DA48AA">
        <w:rPr>
          <w:sz w:val="24"/>
          <w:szCs w:val="24"/>
          <w:lang w:val="lt-LT"/>
        </w:rPr>
        <w:tab/>
        <w:t>10. SUSIPAŽINIMAS SU GAUTAIS PASIŪLYMAIS</w:t>
      </w:r>
      <w:r w:rsidRPr="00DA48AA">
        <w:rPr>
          <w:sz w:val="24"/>
          <w:szCs w:val="24"/>
          <w:lang w:val="lt-LT"/>
        </w:rPr>
        <w:tab/>
      </w:r>
      <w:r w:rsidRPr="00DA48AA">
        <w:rPr>
          <w:sz w:val="24"/>
          <w:szCs w:val="24"/>
          <w:lang w:val="lt-LT"/>
        </w:rPr>
        <w:br/>
      </w:r>
      <w:r w:rsidRPr="00DA48AA">
        <w:rPr>
          <w:sz w:val="24"/>
          <w:szCs w:val="24"/>
          <w:lang w:val="lt-LT"/>
        </w:rPr>
        <w:tab/>
      </w:r>
      <w:r w:rsidRPr="00DA48AA">
        <w:rPr>
          <w:sz w:val="24"/>
          <w:szCs w:val="24"/>
          <w:lang w:val="lt-LT"/>
        </w:rPr>
        <w:br/>
      </w:r>
      <w:r w:rsidRPr="00DA48AA">
        <w:rPr>
          <w:sz w:val="24"/>
          <w:szCs w:val="24"/>
          <w:lang w:val="lt-LT"/>
        </w:rPr>
        <w:tab/>
        <w:t xml:space="preserve">10.1. Pirminis susipažinimas su CVP IS priemonėmis pateiktais tiekėjų pasiūlymais vyks </w:t>
      </w:r>
      <w:r w:rsidR="00E642D2" w:rsidRPr="00DA48AA">
        <w:rPr>
          <w:sz w:val="24"/>
          <w:szCs w:val="24"/>
          <w:lang w:val="lt-LT"/>
        </w:rPr>
        <w:t>30</w:t>
      </w:r>
      <w:r w:rsidRPr="00DA48AA">
        <w:rPr>
          <w:sz w:val="24"/>
          <w:szCs w:val="24"/>
          <w:lang w:val="lt-LT"/>
        </w:rPr>
        <w:t xml:space="preserve"> min. po CVP IS nurodytos pasiūlymų pateikimo termino pabaigos.</w:t>
      </w:r>
      <w:r w:rsidRPr="00DA48AA">
        <w:rPr>
          <w:sz w:val="24"/>
          <w:szCs w:val="24"/>
          <w:lang w:val="lt-LT"/>
        </w:rPr>
        <w:tab/>
      </w:r>
      <w:r w:rsidRPr="00DA48AA">
        <w:rPr>
          <w:sz w:val="24"/>
          <w:szCs w:val="24"/>
          <w:lang w:val="lt-LT"/>
        </w:rPr>
        <w:br/>
      </w:r>
      <w:r w:rsidRPr="00DA48AA">
        <w:rPr>
          <w:sz w:val="24"/>
          <w:szCs w:val="24"/>
          <w:lang w:val="lt-LT"/>
        </w:rPr>
        <w:tab/>
        <w:t>10.2. Pirminio susipažinimo su CVP IS priemonėmis pateiktais pasiūlymais procedūroje pasiūlymus pateikę tiekėjai nedalyvauja.</w:t>
      </w:r>
      <w:r w:rsidRPr="00DA48AA">
        <w:rPr>
          <w:sz w:val="24"/>
          <w:szCs w:val="24"/>
          <w:lang w:val="lt-LT"/>
        </w:rPr>
        <w:tab/>
      </w:r>
      <w:r w:rsidRPr="00DA48AA">
        <w:rPr>
          <w:sz w:val="24"/>
          <w:szCs w:val="24"/>
          <w:lang w:val="lt-LT"/>
        </w:rPr>
        <w:br/>
      </w:r>
      <w:r w:rsidRPr="00DA48AA">
        <w:rPr>
          <w:sz w:val="24"/>
          <w:szCs w:val="24"/>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Pr="00DA48AA">
        <w:rPr>
          <w:sz w:val="24"/>
          <w:szCs w:val="24"/>
          <w:lang w:val="lt-LT"/>
        </w:rPr>
        <w:tab/>
      </w:r>
      <w:r w:rsidRPr="00DA48AA">
        <w:rPr>
          <w:sz w:val="24"/>
          <w:szCs w:val="24"/>
          <w:lang w:val="lt-LT"/>
        </w:rPr>
        <w:br/>
      </w:r>
      <w:r w:rsidRPr="00DA48AA">
        <w:rPr>
          <w:sz w:val="24"/>
          <w:szCs w:val="24"/>
          <w:lang w:val="lt-LT"/>
        </w:rPr>
        <w:tab/>
      </w:r>
      <w:r w:rsidRPr="00DA48AA">
        <w:rPr>
          <w:sz w:val="24"/>
          <w:szCs w:val="24"/>
          <w:lang w:val="lt-LT"/>
        </w:rPr>
        <w:br/>
      </w:r>
      <w:r w:rsidRPr="00DA48AA">
        <w:rPr>
          <w:sz w:val="24"/>
          <w:szCs w:val="24"/>
          <w:lang w:val="lt-LT"/>
        </w:rPr>
        <w:tab/>
        <w:t>11. PASIŪLYMŲ NAGRINĖJIMAS</w:t>
      </w:r>
      <w:r w:rsidRPr="00DA48AA">
        <w:rPr>
          <w:sz w:val="24"/>
          <w:szCs w:val="24"/>
          <w:lang w:val="lt-LT"/>
        </w:rPr>
        <w:tab/>
      </w:r>
      <w:r w:rsidRPr="00DA48AA">
        <w:rPr>
          <w:sz w:val="24"/>
          <w:szCs w:val="24"/>
          <w:lang w:val="lt-LT"/>
        </w:rPr>
        <w:br/>
      </w:r>
      <w:r w:rsidRPr="00DA48AA">
        <w:rPr>
          <w:sz w:val="24"/>
          <w:szCs w:val="24"/>
          <w:lang w:val="lt-LT"/>
        </w:rPr>
        <w:tab/>
      </w:r>
      <w:r w:rsidRPr="00DA48AA">
        <w:rPr>
          <w:sz w:val="24"/>
          <w:szCs w:val="24"/>
          <w:lang w:val="lt-LT"/>
        </w:rPr>
        <w:br/>
      </w:r>
      <w:r w:rsidRPr="00DA48AA">
        <w:rPr>
          <w:sz w:val="24"/>
          <w:szCs w:val="24"/>
          <w:lang w:val="lt-LT"/>
        </w:rPr>
        <w:tab/>
        <w:t>11.1. Jei tiekėjo pasiūlymas nėra atmetamas, Komisija arba pirkimo organizatorius toliau atlieka šias pirkimo procedūras:</w:t>
      </w:r>
      <w:r w:rsidRPr="00DA48AA">
        <w:rPr>
          <w:sz w:val="24"/>
          <w:szCs w:val="24"/>
          <w:lang w:val="lt-LT"/>
        </w:rPr>
        <w:tab/>
      </w:r>
      <w:r w:rsidRPr="00DA48AA">
        <w:rPr>
          <w:sz w:val="24"/>
          <w:szCs w:val="24"/>
          <w:lang w:val="lt-LT"/>
        </w:rPr>
        <w:br/>
      </w:r>
      <w:r w:rsidRPr="00DA48AA">
        <w:rPr>
          <w:sz w:val="24"/>
          <w:szCs w:val="24"/>
          <w:lang w:val="lt-LT"/>
        </w:rPr>
        <w:tab/>
        <w:t>11.1.1. nustato, ar tiekėjo siūlomas pirkimo objektas atitinka pirkimo dokumentuose nustatytus reikalavimus;</w:t>
      </w:r>
      <w:r w:rsidRPr="00DA48AA">
        <w:rPr>
          <w:sz w:val="24"/>
          <w:szCs w:val="24"/>
          <w:lang w:val="lt-LT"/>
        </w:rPr>
        <w:tab/>
      </w:r>
      <w:r w:rsidRPr="00DA48AA">
        <w:rPr>
          <w:sz w:val="24"/>
          <w:szCs w:val="24"/>
          <w:lang w:val="lt-LT"/>
        </w:rPr>
        <w:br/>
      </w:r>
      <w:r w:rsidRPr="00DA48AA">
        <w:rPr>
          <w:sz w:val="24"/>
          <w:szCs w:val="24"/>
          <w:lang w:val="lt-LT"/>
        </w:rPr>
        <w:tab/>
        <w:t>11.1.2. patikrina, ar tiekėjo pasiūlyme nėra nurodytos kainos apskaičiavimo klaidų;</w:t>
      </w:r>
      <w:r w:rsidRPr="00DA48AA">
        <w:rPr>
          <w:sz w:val="24"/>
          <w:szCs w:val="24"/>
          <w:lang w:val="lt-LT"/>
        </w:rPr>
        <w:tab/>
      </w:r>
      <w:r w:rsidRPr="00DA48AA">
        <w:rPr>
          <w:sz w:val="24"/>
          <w:szCs w:val="24"/>
          <w:lang w:val="lt-LT"/>
        </w:rPr>
        <w:br/>
      </w:r>
      <w:r w:rsidRPr="00DA48AA">
        <w:rPr>
          <w:sz w:val="24"/>
          <w:szCs w:val="24"/>
          <w:lang w:val="lt-LT"/>
        </w:rPr>
        <w:tab/>
        <w:t>11.1.3. patikrina, ar tiekėjo pasiūlyme nurodyta kaina nėra per didelė ir perkančiajai organizacijai nepriimtina;</w:t>
      </w:r>
      <w:r w:rsidRPr="00DA48AA">
        <w:rPr>
          <w:sz w:val="24"/>
          <w:szCs w:val="24"/>
          <w:lang w:val="lt-LT"/>
        </w:rPr>
        <w:tab/>
      </w:r>
      <w:r w:rsidRPr="00DA48AA">
        <w:rPr>
          <w:sz w:val="24"/>
          <w:szCs w:val="24"/>
          <w:lang w:val="lt-LT"/>
        </w:rPr>
        <w:br/>
      </w:r>
      <w:r w:rsidRPr="00DA48AA">
        <w:rPr>
          <w:sz w:val="24"/>
          <w:szCs w:val="24"/>
          <w:lang w:val="lt-LT"/>
        </w:rPr>
        <w:tab/>
        <w:t>11.1.4. patikrina, ar tiekėjo pasiūlyme nurodyta kaina (jos sudedamosios dalys) neatrodo neįprastai maža;</w:t>
      </w:r>
      <w:r w:rsidRPr="00DA48AA">
        <w:rPr>
          <w:sz w:val="24"/>
          <w:szCs w:val="24"/>
          <w:lang w:val="lt-LT"/>
        </w:rPr>
        <w:tab/>
      </w:r>
      <w:r w:rsidRPr="00DA48AA">
        <w:rPr>
          <w:sz w:val="24"/>
          <w:szCs w:val="24"/>
          <w:lang w:val="lt-LT"/>
        </w:rPr>
        <w:br/>
      </w:r>
      <w:r w:rsidRPr="00DA48AA">
        <w:rPr>
          <w:sz w:val="24"/>
          <w:szCs w:val="24"/>
          <w:lang w:val="lt-LT"/>
        </w:rPr>
        <w:tab/>
        <w:t>11.1.5. sudaro pasiūlymų eilę ir nustato pirkimo laimėtoją;</w:t>
      </w:r>
      <w:r w:rsidRPr="00DA48AA">
        <w:rPr>
          <w:sz w:val="24"/>
          <w:szCs w:val="24"/>
          <w:lang w:val="lt-LT"/>
        </w:rPr>
        <w:tab/>
      </w:r>
      <w:r w:rsidRPr="00DA48AA">
        <w:rPr>
          <w:sz w:val="24"/>
          <w:szCs w:val="24"/>
          <w:lang w:val="lt-LT"/>
        </w:rPr>
        <w:br/>
      </w:r>
      <w:r w:rsidRPr="00DA48AA">
        <w:rPr>
          <w:sz w:val="24"/>
          <w:szCs w:val="24"/>
          <w:lang w:val="lt-LT"/>
        </w:rPr>
        <w:tab/>
        <w:t>11.1.6. tiekėją, kurio pasiūlymas pripažintas laimėjusiu, kviečia sudaryti pirkimo sutartį.</w:t>
      </w:r>
      <w:r w:rsidRPr="00DA48AA">
        <w:rPr>
          <w:sz w:val="24"/>
          <w:szCs w:val="24"/>
          <w:lang w:val="lt-LT"/>
        </w:rPr>
        <w:tab/>
      </w:r>
      <w:r w:rsidRPr="00DA48AA">
        <w:rPr>
          <w:sz w:val="24"/>
          <w:szCs w:val="24"/>
          <w:lang w:val="lt-LT"/>
        </w:rPr>
        <w:br/>
      </w:r>
      <w:r w:rsidRPr="00DA48AA">
        <w:rPr>
          <w:sz w:val="24"/>
          <w:szCs w:val="24"/>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DA48AA">
        <w:rPr>
          <w:sz w:val="24"/>
          <w:szCs w:val="24"/>
          <w:lang w:val="lt-LT"/>
        </w:rPr>
        <w:tab/>
      </w:r>
      <w:r w:rsidRPr="00DA48AA">
        <w:rPr>
          <w:sz w:val="24"/>
          <w:szCs w:val="24"/>
          <w:lang w:val="lt-LT"/>
        </w:rPr>
        <w:br/>
      </w:r>
      <w:r w:rsidRPr="00DA48AA">
        <w:rPr>
          <w:sz w:val="24"/>
          <w:szCs w:val="24"/>
          <w:lang w:val="lt-LT"/>
        </w:rPr>
        <w:tab/>
        <w:t>11.3. Pasiūlymai tikslinami, papildomi arba paaiškinami vadovaudamasi Viešųjų pirkimų įstatymo 45 straipsnio 3 dalies nuostatomis ir pagrindiniais pirkimų principais. 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DA48AA">
        <w:rPr>
          <w:sz w:val="24"/>
          <w:szCs w:val="24"/>
          <w:lang w:val="lt-LT"/>
        </w:rPr>
        <w:tab/>
      </w:r>
      <w:r w:rsidRPr="00DA48AA">
        <w:rPr>
          <w:sz w:val="24"/>
          <w:szCs w:val="24"/>
          <w:lang w:val="lt-LT"/>
        </w:rPr>
        <w:br/>
      </w:r>
      <w:r w:rsidRPr="00DA48AA">
        <w:rPr>
          <w:sz w:val="24"/>
          <w:szCs w:val="24"/>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DA48AA">
        <w:rPr>
          <w:sz w:val="24"/>
          <w:szCs w:val="24"/>
          <w:lang w:val="lt-LT"/>
        </w:rPr>
        <w:tab/>
      </w:r>
      <w:r w:rsidRPr="00DA48AA">
        <w:rPr>
          <w:sz w:val="24"/>
          <w:szCs w:val="24"/>
          <w:lang w:val="lt-LT"/>
        </w:rPr>
        <w:br/>
      </w:r>
      <w:r w:rsidRPr="00DA48AA">
        <w:rPr>
          <w:sz w:val="24"/>
          <w:szCs w:val="24"/>
          <w:lang w:val="lt-LT"/>
        </w:rPr>
        <w:lastRenderedPageBreak/>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Pr="00DA48AA">
        <w:rPr>
          <w:sz w:val="24"/>
          <w:szCs w:val="24"/>
          <w:lang w:val="lt-LT"/>
        </w:rPr>
        <w:tab/>
      </w:r>
      <w:r w:rsidRPr="00DA48AA">
        <w:rPr>
          <w:sz w:val="24"/>
          <w:szCs w:val="24"/>
          <w:lang w:val="lt-LT"/>
        </w:rPr>
        <w:br/>
      </w:r>
      <w:r w:rsidRPr="00DA48AA">
        <w:rPr>
          <w:sz w:val="24"/>
          <w:szCs w:val="24"/>
          <w:lang w:val="lt-LT"/>
        </w:rPr>
        <w:tab/>
        <w:t>11.6. Jeigu tiekėjo pasiūlyme nurodyta kaina (jos sudedamosios dalys) atrodo neįprastai maža, Komisija arba pirkimo organizatorius prašo tiekėją ją pagrįsti, vadovaujantis VPĮ 57 straipsnio 2 ir 3 dalių nuostatomis.</w:t>
      </w:r>
      <w:r w:rsidRPr="00DA48AA">
        <w:rPr>
          <w:sz w:val="24"/>
          <w:szCs w:val="24"/>
          <w:lang w:val="lt-LT"/>
        </w:rPr>
        <w:tab/>
      </w:r>
      <w:r w:rsidRPr="00DA48AA">
        <w:rPr>
          <w:sz w:val="24"/>
          <w:szCs w:val="24"/>
          <w:lang w:val="lt-LT"/>
        </w:rPr>
        <w:br/>
      </w:r>
      <w:r w:rsidRPr="00DA48AA">
        <w:rPr>
          <w:sz w:val="24"/>
          <w:szCs w:val="24"/>
          <w:lang w:val="lt-LT"/>
        </w:rPr>
        <w:tab/>
        <w:t>11.7. Komisija arba pirkimo organizatorius gali nevertinti viso pasiūlymo, jeigu patikrinus pasiūlymo dalį nustatoma, kad pasiūlymas, vadovaujantis jam nustatytais reikalavimais, turi būti atmetamas.</w:t>
      </w:r>
      <w:r w:rsidRPr="00DA48AA">
        <w:rPr>
          <w:sz w:val="24"/>
          <w:szCs w:val="24"/>
          <w:lang w:val="lt-LT"/>
        </w:rPr>
        <w:tab/>
      </w:r>
      <w:r w:rsidRPr="00DA48AA">
        <w:rPr>
          <w:sz w:val="24"/>
          <w:szCs w:val="24"/>
          <w:lang w:val="lt-LT"/>
        </w:rPr>
        <w:br/>
      </w:r>
      <w:r w:rsidRPr="00DA48AA">
        <w:rPr>
          <w:sz w:val="24"/>
          <w:szCs w:val="24"/>
          <w:lang w:val="lt-LT"/>
        </w:rPr>
        <w:tab/>
      </w:r>
      <w:r w:rsidRPr="00DA48AA">
        <w:rPr>
          <w:sz w:val="24"/>
          <w:szCs w:val="24"/>
          <w:lang w:val="lt-LT"/>
        </w:rPr>
        <w:br/>
      </w:r>
      <w:r w:rsidRPr="00DA48AA">
        <w:rPr>
          <w:sz w:val="24"/>
          <w:szCs w:val="24"/>
          <w:lang w:val="lt-LT"/>
        </w:rPr>
        <w:tab/>
        <w:t>12. ELEKTRONINIS AUKCIONAS ARBA DERYBOS</w:t>
      </w:r>
      <w:r w:rsidRPr="00DA48AA">
        <w:rPr>
          <w:sz w:val="24"/>
          <w:szCs w:val="24"/>
          <w:lang w:val="lt-LT"/>
        </w:rPr>
        <w:tab/>
      </w:r>
    </w:p>
    <w:p w14:paraId="07D14EAC" w14:textId="25058E8C" w:rsidR="00E642D2" w:rsidRPr="00DA48AA" w:rsidRDefault="00205AB1" w:rsidP="007842F4">
      <w:pPr>
        <w:pStyle w:val="Body2"/>
        <w:spacing w:after="0"/>
        <w:ind w:firstLine="709"/>
        <w:rPr>
          <w:sz w:val="24"/>
          <w:szCs w:val="24"/>
          <w:lang w:val="lt-LT"/>
        </w:rPr>
      </w:pPr>
      <w:r w:rsidRPr="00DA48AA">
        <w:rPr>
          <w:sz w:val="24"/>
          <w:szCs w:val="24"/>
          <w:lang w:val="lt-LT"/>
        </w:rPr>
        <w:br/>
      </w:r>
      <w:r w:rsidRPr="00DA48AA">
        <w:rPr>
          <w:sz w:val="24"/>
          <w:szCs w:val="24"/>
          <w:lang w:val="lt-LT"/>
        </w:rPr>
        <w:tab/>
      </w:r>
      <w:r w:rsidR="00E642D2" w:rsidRPr="00DA48AA">
        <w:rPr>
          <w:sz w:val="24"/>
          <w:szCs w:val="24"/>
          <w:lang w:val="lt-LT"/>
        </w:rPr>
        <w:t>12.1. Elektroninis aukcionas nerengimas.</w:t>
      </w:r>
    </w:p>
    <w:p w14:paraId="496BF959" w14:textId="77777777" w:rsidR="00E642D2" w:rsidRPr="00DA48AA" w:rsidRDefault="00E642D2" w:rsidP="007842F4">
      <w:pPr>
        <w:pStyle w:val="Body2"/>
        <w:spacing w:after="0"/>
        <w:ind w:firstLine="709"/>
        <w:rPr>
          <w:sz w:val="24"/>
          <w:szCs w:val="24"/>
          <w:lang w:val="lt-LT"/>
        </w:rPr>
      </w:pPr>
      <w:r w:rsidRPr="00DA48AA">
        <w:rPr>
          <w:sz w:val="24"/>
          <w:szCs w:val="24"/>
          <w:lang w:val="lt-LT"/>
        </w:rPr>
        <w:t>12.2. Derybos nebus vykdomos.</w:t>
      </w:r>
    </w:p>
    <w:p w14:paraId="39DFE4DF" w14:textId="47B86573" w:rsidR="00205AB1" w:rsidRPr="00DA48AA" w:rsidRDefault="00205AB1" w:rsidP="008163B7">
      <w:pPr>
        <w:pStyle w:val="Body2"/>
        <w:ind w:firstLine="709"/>
        <w:rPr>
          <w:sz w:val="24"/>
          <w:szCs w:val="24"/>
          <w:lang w:val="lt-LT"/>
        </w:rPr>
      </w:pPr>
      <w:r w:rsidRPr="00DA48AA">
        <w:rPr>
          <w:sz w:val="24"/>
          <w:szCs w:val="24"/>
          <w:lang w:val="lt-LT"/>
        </w:rPr>
        <w:br/>
      </w:r>
      <w:r w:rsidRPr="00DA48AA">
        <w:rPr>
          <w:sz w:val="24"/>
          <w:szCs w:val="24"/>
          <w:lang w:val="lt-LT"/>
        </w:rPr>
        <w:tab/>
        <w:t>13. PASIŪLYMŲ ATMETIMO PRIEŽASTYS</w:t>
      </w:r>
      <w:r w:rsidRPr="00DA48AA">
        <w:rPr>
          <w:sz w:val="24"/>
          <w:szCs w:val="24"/>
          <w:lang w:val="lt-LT"/>
        </w:rPr>
        <w:tab/>
      </w:r>
      <w:r w:rsidRPr="00DA48AA">
        <w:rPr>
          <w:sz w:val="24"/>
          <w:szCs w:val="24"/>
          <w:lang w:val="lt-LT"/>
        </w:rPr>
        <w:br/>
      </w:r>
      <w:r w:rsidRPr="00DA48AA">
        <w:rPr>
          <w:sz w:val="24"/>
          <w:szCs w:val="24"/>
          <w:lang w:val="lt-LT"/>
        </w:rPr>
        <w:tab/>
      </w:r>
      <w:r w:rsidRPr="00DA48AA">
        <w:rPr>
          <w:sz w:val="24"/>
          <w:szCs w:val="24"/>
          <w:lang w:val="lt-LT"/>
        </w:rPr>
        <w:br/>
      </w:r>
      <w:r w:rsidRPr="00DA48AA">
        <w:rPr>
          <w:sz w:val="24"/>
          <w:szCs w:val="24"/>
          <w:lang w:val="lt-LT"/>
        </w:rPr>
        <w:tab/>
        <w:t>13.1. Perkančioji organizacija atmeta pasiūlymą, jeigu:</w:t>
      </w:r>
      <w:r w:rsidRPr="00DA48AA">
        <w:rPr>
          <w:sz w:val="24"/>
          <w:szCs w:val="24"/>
          <w:lang w:val="lt-LT"/>
        </w:rPr>
        <w:tab/>
      </w:r>
      <w:r w:rsidRPr="00DA48AA">
        <w:rPr>
          <w:sz w:val="24"/>
          <w:szCs w:val="24"/>
          <w:lang w:val="lt-LT"/>
        </w:rPr>
        <w:br/>
      </w:r>
      <w:r w:rsidRPr="00DA48AA">
        <w:rPr>
          <w:sz w:val="24"/>
          <w:szCs w:val="24"/>
          <w:lang w:val="lt-LT"/>
        </w:rPr>
        <w:tab/>
        <w:t>13.1.1. tiekėjas pasiūlymą ar jo dalį pateikė ne CVP IS priemonėmis;</w:t>
      </w:r>
      <w:r w:rsidRPr="00DA48AA">
        <w:rPr>
          <w:sz w:val="24"/>
          <w:szCs w:val="24"/>
          <w:lang w:val="lt-LT"/>
        </w:rPr>
        <w:tab/>
      </w:r>
      <w:r w:rsidRPr="00DA48AA">
        <w:rPr>
          <w:sz w:val="24"/>
          <w:szCs w:val="24"/>
          <w:lang w:val="lt-LT"/>
        </w:rPr>
        <w:br/>
      </w:r>
      <w:r w:rsidRPr="00DA48AA">
        <w:rPr>
          <w:sz w:val="24"/>
          <w:szCs w:val="24"/>
          <w:lang w:val="lt-LT"/>
        </w:rPr>
        <w:tab/>
        <w:t>13.1.2. pasiūlymas neatitinka pirkimo dokumentuose nustatytų reikalavimų;</w:t>
      </w:r>
      <w:r w:rsidRPr="00DA48AA">
        <w:rPr>
          <w:sz w:val="24"/>
          <w:szCs w:val="24"/>
          <w:lang w:val="lt-LT"/>
        </w:rPr>
        <w:tab/>
      </w:r>
      <w:r w:rsidRPr="00DA48AA">
        <w:rPr>
          <w:sz w:val="24"/>
          <w:szCs w:val="24"/>
          <w:lang w:val="lt-LT"/>
        </w:rPr>
        <w:br/>
      </w:r>
      <w:r w:rsidRPr="00DA48AA">
        <w:rPr>
          <w:sz w:val="24"/>
          <w:szCs w:val="24"/>
          <w:lang w:val="lt-LT"/>
        </w:rPr>
        <w:tab/>
        <w:t>13.1.3. pasiūlyta kaina yra per didelė ir nepriimtina;</w:t>
      </w:r>
      <w:r w:rsidRPr="00DA48AA">
        <w:rPr>
          <w:sz w:val="24"/>
          <w:szCs w:val="24"/>
          <w:lang w:val="lt-LT"/>
        </w:rPr>
        <w:tab/>
      </w:r>
      <w:r w:rsidRPr="00DA48AA">
        <w:rPr>
          <w:sz w:val="24"/>
          <w:szCs w:val="24"/>
          <w:lang w:val="lt-LT"/>
        </w:rPr>
        <w:br/>
      </w:r>
      <w:r w:rsidRPr="00DA48AA">
        <w:rPr>
          <w:sz w:val="24"/>
          <w:szCs w:val="24"/>
          <w:lang w:val="lt-LT"/>
        </w:rPr>
        <w:tab/>
        <w:t>13.1.4. dalyvis per perkančiosios organizacijos nurodytą terminą neištaiso aritmetinių klaidų ir (ar) nepaaiškina pasiūlymo. Šiuo atveju jo pasiūlymas atmetamas kaip neatitinkantis pirkimo dokumentuose nustatytų reikalavimų;</w:t>
      </w:r>
      <w:r w:rsidRPr="00DA48AA">
        <w:rPr>
          <w:sz w:val="24"/>
          <w:szCs w:val="24"/>
          <w:lang w:val="lt-LT"/>
        </w:rPr>
        <w:tab/>
      </w:r>
      <w:r w:rsidRPr="00DA48AA">
        <w:rPr>
          <w:sz w:val="24"/>
          <w:szCs w:val="24"/>
          <w:lang w:val="lt-LT"/>
        </w:rPr>
        <w:br/>
      </w:r>
      <w:r w:rsidRPr="00DA48AA">
        <w:rPr>
          <w:sz w:val="24"/>
          <w:szCs w:val="24"/>
          <w:lang w:val="lt-LT"/>
        </w:rPr>
        <w:tab/>
        <w:t>13.1.5. pateiktame pasiūlyme nurodyta kaina yra neįprastai maža ir dalyvis, perkančiosios organizacijos prašymu, nepateikia tinkamų kainos pagrįstumo įrodymų;</w:t>
      </w:r>
      <w:r w:rsidRPr="00DA48AA">
        <w:rPr>
          <w:sz w:val="24"/>
          <w:szCs w:val="24"/>
          <w:lang w:val="lt-LT"/>
        </w:rPr>
        <w:tab/>
      </w:r>
      <w:r w:rsidRPr="00DA48AA">
        <w:rPr>
          <w:sz w:val="24"/>
          <w:szCs w:val="24"/>
          <w:lang w:val="lt-LT"/>
        </w:rPr>
        <w:br/>
      </w:r>
      <w:r w:rsidRPr="00DA48AA">
        <w:rPr>
          <w:sz w:val="24"/>
          <w:szCs w:val="24"/>
          <w:lang w:val="lt-LT"/>
        </w:rPr>
        <w:tab/>
        <w:t>13.1.6. tiekėjas, apie nustatytų reikalavimų atitikimą, yra pateikęs melagingą informaciją, kurią perkančioji organizacija gali įrodyti bet kokiomis teisėtomis priemonėmis;</w:t>
      </w:r>
      <w:r w:rsidRPr="00DA48AA">
        <w:rPr>
          <w:sz w:val="24"/>
          <w:szCs w:val="24"/>
          <w:lang w:val="lt-LT"/>
        </w:rPr>
        <w:tab/>
      </w:r>
      <w:r w:rsidRPr="00DA48AA">
        <w:rPr>
          <w:sz w:val="24"/>
          <w:szCs w:val="24"/>
          <w:lang w:val="lt-LT"/>
        </w:rPr>
        <w:br/>
      </w:r>
      <w:r w:rsidRPr="00DA48AA">
        <w:rPr>
          <w:sz w:val="24"/>
          <w:szCs w:val="24"/>
          <w:lang w:val="lt-LT"/>
        </w:rPr>
        <w:tab/>
        <w:t>13.1.7. jei tiekėjas pateikia daugiau kaip vieną pasiūlymą arba ūkio subjektų grupės narys dalyvauja teikiant kelis pasiūlymus;</w:t>
      </w:r>
      <w:r w:rsidRPr="00DA48AA">
        <w:rPr>
          <w:sz w:val="24"/>
          <w:szCs w:val="24"/>
          <w:lang w:val="lt-LT"/>
        </w:rPr>
        <w:tab/>
      </w:r>
      <w:r w:rsidRPr="00DA48AA">
        <w:rPr>
          <w:sz w:val="24"/>
          <w:szCs w:val="24"/>
          <w:lang w:val="lt-LT"/>
        </w:rPr>
        <w:br/>
      </w:r>
      <w:r w:rsidRPr="00DA48AA">
        <w:rPr>
          <w:sz w:val="24"/>
          <w:szCs w:val="24"/>
          <w:lang w:val="lt-LT"/>
        </w:rPr>
        <w:tab/>
        <w:t>13.1.8. tiekėjas pateikė netikslius, neišsamius pirkimo dokumentuose nuodytus kartu su pasiūlymu teikiamus dokumentus ar jų nepateikė ir perkančiosios organizacijos prašymu jų nepateikė per perkančiosios organizacijos nurodytą terminą.</w:t>
      </w:r>
      <w:r w:rsidRPr="00DA48AA">
        <w:rPr>
          <w:sz w:val="24"/>
          <w:szCs w:val="24"/>
          <w:lang w:val="lt-LT"/>
        </w:rPr>
        <w:tab/>
      </w:r>
      <w:r w:rsidRPr="00DA48AA">
        <w:rPr>
          <w:sz w:val="24"/>
          <w:szCs w:val="24"/>
          <w:lang w:val="lt-LT"/>
        </w:rPr>
        <w:br/>
      </w:r>
      <w:r w:rsidRPr="00DA48AA">
        <w:rPr>
          <w:sz w:val="24"/>
          <w:szCs w:val="24"/>
          <w:lang w:val="lt-LT"/>
        </w:rPr>
        <w:tab/>
        <w:t>13.2. Apie pasiūlymo atmetimą ir tokio atmetimo priežastis tiekėjas informuojamas CVP IS priemonėmis.</w:t>
      </w:r>
      <w:r w:rsidRPr="00DA48AA">
        <w:rPr>
          <w:sz w:val="24"/>
          <w:szCs w:val="24"/>
          <w:lang w:val="lt-LT"/>
        </w:rPr>
        <w:tab/>
      </w:r>
      <w:r w:rsidRPr="00DA48AA">
        <w:rPr>
          <w:sz w:val="24"/>
          <w:szCs w:val="24"/>
          <w:lang w:val="lt-LT"/>
        </w:rPr>
        <w:br/>
      </w:r>
      <w:r w:rsidRPr="00DA48AA">
        <w:rPr>
          <w:sz w:val="24"/>
          <w:szCs w:val="24"/>
          <w:lang w:val="lt-LT"/>
        </w:rPr>
        <w:tab/>
      </w:r>
      <w:r w:rsidRPr="00DA48AA">
        <w:rPr>
          <w:sz w:val="24"/>
          <w:szCs w:val="24"/>
          <w:lang w:val="lt-LT"/>
        </w:rPr>
        <w:br/>
      </w:r>
      <w:r w:rsidRPr="00DA48AA">
        <w:rPr>
          <w:sz w:val="24"/>
          <w:szCs w:val="24"/>
          <w:lang w:val="lt-LT"/>
        </w:rPr>
        <w:tab/>
        <w:t>14. PASIŪLYMŲ VERTINIMAS</w:t>
      </w:r>
      <w:r w:rsidRPr="00DA48AA">
        <w:rPr>
          <w:sz w:val="24"/>
          <w:szCs w:val="24"/>
          <w:lang w:val="lt-LT"/>
        </w:rPr>
        <w:tab/>
      </w:r>
      <w:r w:rsidRPr="00DA48AA">
        <w:rPr>
          <w:sz w:val="24"/>
          <w:szCs w:val="24"/>
          <w:lang w:val="lt-LT"/>
        </w:rPr>
        <w:br/>
      </w:r>
      <w:r w:rsidRPr="00DA48AA">
        <w:rPr>
          <w:sz w:val="24"/>
          <w:szCs w:val="24"/>
          <w:lang w:val="lt-LT"/>
        </w:rPr>
        <w:tab/>
      </w:r>
      <w:r w:rsidRPr="00DA48AA">
        <w:rPr>
          <w:sz w:val="24"/>
          <w:szCs w:val="24"/>
          <w:lang w:val="lt-LT"/>
        </w:rPr>
        <w:br/>
      </w:r>
      <w:r w:rsidRPr="00DA48AA">
        <w:rPr>
          <w:sz w:val="24"/>
          <w:szCs w:val="24"/>
          <w:lang w:val="lt-LT"/>
        </w:rPr>
        <w:tab/>
        <w:t>14.1. Perkančioji organizacija ekonomiškai naudingiausią pasiūlymą išrenka pagal kainą. Ekonomiškai naudingiausiu pasiūlymu laikomas mažiausios kainos pasiūlymas.</w:t>
      </w:r>
      <w:r w:rsidRPr="00DA48AA">
        <w:rPr>
          <w:sz w:val="24"/>
          <w:szCs w:val="24"/>
          <w:lang w:val="lt-LT"/>
        </w:rPr>
        <w:tab/>
      </w:r>
      <w:r w:rsidRPr="00DA48AA">
        <w:rPr>
          <w:sz w:val="24"/>
          <w:szCs w:val="24"/>
          <w:lang w:val="lt-LT"/>
        </w:rPr>
        <w:br/>
      </w:r>
      <w:r w:rsidRPr="00DA48AA">
        <w:rPr>
          <w:sz w:val="24"/>
          <w:szCs w:val="24"/>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DA48AA">
        <w:rPr>
          <w:sz w:val="24"/>
          <w:szCs w:val="24"/>
          <w:lang w:val="lt-LT"/>
        </w:rPr>
        <w:tab/>
      </w:r>
      <w:r w:rsidRPr="00DA48AA">
        <w:rPr>
          <w:sz w:val="24"/>
          <w:szCs w:val="24"/>
          <w:lang w:val="lt-LT"/>
        </w:rPr>
        <w:br/>
      </w:r>
      <w:r w:rsidRPr="00DA48AA">
        <w:rPr>
          <w:sz w:val="24"/>
          <w:szCs w:val="24"/>
          <w:lang w:val="lt-LT"/>
        </w:rPr>
        <w:tab/>
      </w:r>
      <w:r w:rsidRPr="00DA48AA">
        <w:rPr>
          <w:sz w:val="24"/>
          <w:szCs w:val="24"/>
          <w:lang w:val="lt-LT"/>
        </w:rPr>
        <w:br/>
      </w:r>
      <w:r w:rsidRPr="00DA48AA">
        <w:rPr>
          <w:sz w:val="24"/>
          <w:szCs w:val="24"/>
          <w:lang w:val="lt-LT"/>
        </w:rPr>
        <w:tab/>
        <w:t>15. PASIŪLYMŲ EILĖ IR LAIMĖTOJO NUSTATYMAS</w:t>
      </w:r>
      <w:r w:rsidRPr="00DA48AA">
        <w:rPr>
          <w:sz w:val="24"/>
          <w:szCs w:val="24"/>
          <w:lang w:val="lt-LT"/>
        </w:rPr>
        <w:tab/>
      </w:r>
      <w:r w:rsidRPr="00DA48AA">
        <w:rPr>
          <w:sz w:val="24"/>
          <w:szCs w:val="24"/>
          <w:lang w:val="lt-LT"/>
        </w:rPr>
        <w:br/>
      </w:r>
      <w:r w:rsidRPr="00DA48AA">
        <w:rPr>
          <w:sz w:val="24"/>
          <w:szCs w:val="24"/>
          <w:lang w:val="lt-LT"/>
        </w:rPr>
        <w:lastRenderedPageBreak/>
        <w:tab/>
      </w:r>
      <w:r w:rsidRPr="00DA48AA">
        <w:rPr>
          <w:sz w:val="24"/>
          <w:szCs w:val="24"/>
          <w:lang w:val="lt-LT"/>
        </w:rPr>
        <w:br/>
      </w:r>
      <w:r w:rsidRPr="00DA48AA">
        <w:rPr>
          <w:sz w:val="24"/>
          <w:szCs w:val="24"/>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DA48AA">
        <w:rPr>
          <w:sz w:val="24"/>
          <w:szCs w:val="24"/>
          <w:lang w:val="lt-LT"/>
        </w:rPr>
        <w:tab/>
      </w:r>
      <w:r w:rsidRPr="00DA48AA">
        <w:rPr>
          <w:sz w:val="24"/>
          <w:szCs w:val="24"/>
          <w:lang w:val="lt-LT"/>
        </w:rPr>
        <w:br/>
      </w:r>
      <w:r w:rsidRPr="00DA48AA">
        <w:rPr>
          <w:sz w:val="24"/>
          <w:szCs w:val="24"/>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Pr="00DA48AA">
        <w:rPr>
          <w:sz w:val="24"/>
          <w:szCs w:val="24"/>
          <w:lang w:val="lt-LT"/>
        </w:rPr>
        <w:tab/>
      </w:r>
      <w:r w:rsidRPr="00DA48AA">
        <w:rPr>
          <w:sz w:val="24"/>
          <w:szCs w:val="24"/>
          <w:lang w:val="lt-LT"/>
        </w:rPr>
        <w:br/>
      </w:r>
      <w:r w:rsidRPr="00DA48AA">
        <w:rPr>
          <w:sz w:val="24"/>
          <w:szCs w:val="24"/>
          <w:lang w:val="lt-LT"/>
        </w:rPr>
        <w:tab/>
        <w:t xml:space="preserve">15.3. Apie pasiūlymų eilės ir laimėjusio pasiūlymo nustatymą ir apie sprendimą sudaryti pirkimo sutartį, nedelsiant, bet ne vėliau kaip per </w:t>
      </w:r>
      <w:r w:rsidR="000368A7">
        <w:rPr>
          <w:sz w:val="24"/>
          <w:szCs w:val="24"/>
          <w:lang w:val="lt-LT"/>
        </w:rPr>
        <w:t>3</w:t>
      </w:r>
      <w:r w:rsidRPr="00DA48AA">
        <w:rPr>
          <w:sz w:val="24"/>
          <w:szCs w:val="24"/>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DA48AA">
        <w:rPr>
          <w:sz w:val="24"/>
          <w:szCs w:val="24"/>
          <w:lang w:val="lt-LT"/>
        </w:rPr>
        <w:tab/>
      </w:r>
      <w:r w:rsidRPr="00DA48AA">
        <w:rPr>
          <w:sz w:val="24"/>
          <w:szCs w:val="24"/>
          <w:lang w:val="lt-LT"/>
        </w:rPr>
        <w:br/>
      </w:r>
      <w:r w:rsidRPr="00DA48AA">
        <w:rPr>
          <w:sz w:val="24"/>
          <w:szCs w:val="24"/>
          <w:lang w:val="lt-LT"/>
        </w:rPr>
        <w:tab/>
        <w:t>15.4. Pirkimo sutartis sudaroma netaikant pirkimo sutarties sudarymo atidėjimo termino.</w:t>
      </w:r>
      <w:r w:rsidRPr="00DA48AA">
        <w:rPr>
          <w:sz w:val="24"/>
          <w:szCs w:val="24"/>
          <w:lang w:val="lt-LT"/>
        </w:rPr>
        <w:tab/>
      </w:r>
      <w:r w:rsidRPr="00DA48AA">
        <w:rPr>
          <w:sz w:val="24"/>
          <w:szCs w:val="24"/>
          <w:lang w:val="lt-LT"/>
        </w:rPr>
        <w:br/>
      </w:r>
      <w:r w:rsidRPr="00DA48AA">
        <w:rPr>
          <w:sz w:val="24"/>
          <w:szCs w:val="24"/>
          <w:lang w:val="lt-LT"/>
        </w:rPr>
        <w:tab/>
        <w:t>15.5. 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r w:rsidRPr="00DA48AA">
        <w:rPr>
          <w:sz w:val="24"/>
          <w:szCs w:val="24"/>
          <w:lang w:val="lt-LT"/>
        </w:rPr>
        <w:br/>
      </w:r>
      <w:r w:rsidRPr="00DA48AA">
        <w:rPr>
          <w:sz w:val="24"/>
          <w:szCs w:val="24"/>
          <w:lang w:val="lt-LT"/>
        </w:rPr>
        <w:br/>
      </w:r>
      <w:r w:rsidRPr="00DA48AA">
        <w:rPr>
          <w:sz w:val="24"/>
          <w:szCs w:val="24"/>
          <w:lang w:val="lt-LT"/>
        </w:rPr>
        <w:tab/>
        <w:t>16. PRETENZIJŲ IR SKUNDŲ NAGRINĖJIMAS</w:t>
      </w:r>
      <w:r w:rsidRPr="00DA48AA">
        <w:rPr>
          <w:sz w:val="24"/>
          <w:szCs w:val="24"/>
          <w:lang w:val="lt-LT"/>
        </w:rPr>
        <w:tab/>
      </w:r>
      <w:r w:rsidRPr="00DA48AA">
        <w:rPr>
          <w:sz w:val="24"/>
          <w:szCs w:val="24"/>
          <w:lang w:val="lt-LT"/>
        </w:rPr>
        <w:br/>
      </w:r>
      <w:r w:rsidRPr="00DA48AA">
        <w:rPr>
          <w:sz w:val="24"/>
          <w:szCs w:val="24"/>
          <w:lang w:val="lt-LT"/>
        </w:rPr>
        <w:tab/>
      </w:r>
      <w:r w:rsidRPr="00DA48AA">
        <w:rPr>
          <w:sz w:val="24"/>
          <w:szCs w:val="24"/>
          <w:lang w:val="lt-LT"/>
        </w:rPr>
        <w:br/>
      </w:r>
      <w:r w:rsidRPr="00DA48AA">
        <w:rPr>
          <w:sz w:val="24"/>
          <w:szCs w:val="24"/>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DA48AA">
        <w:rPr>
          <w:sz w:val="24"/>
          <w:szCs w:val="24"/>
          <w:lang w:val="lt-LT"/>
        </w:rPr>
        <w:tab/>
      </w:r>
      <w:r w:rsidRPr="00DA48AA">
        <w:rPr>
          <w:sz w:val="24"/>
          <w:szCs w:val="24"/>
          <w:lang w:val="lt-LT"/>
        </w:rPr>
        <w:br/>
      </w:r>
      <w:r w:rsidRPr="00DA48AA">
        <w:rPr>
          <w:sz w:val="24"/>
          <w:szCs w:val="24"/>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DA48AA">
        <w:rPr>
          <w:sz w:val="24"/>
          <w:szCs w:val="24"/>
          <w:lang w:val="lt-LT"/>
        </w:rPr>
        <w:tab/>
      </w:r>
      <w:r w:rsidRPr="00DA48AA">
        <w:rPr>
          <w:sz w:val="24"/>
          <w:szCs w:val="24"/>
          <w:lang w:val="lt-LT"/>
        </w:rPr>
        <w:br/>
      </w:r>
      <w:r w:rsidRPr="00DA48AA">
        <w:rPr>
          <w:sz w:val="24"/>
          <w:szCs w:val="24"/>
          <w:lang w:val="lt-LT"/>
        </w:rPr>
        <w:tab/>
        <w:t>16.2.1. per 5 darbo dienas nuo perkančiosios organizacijos pranešimo raštu apie jos priimtą sprendimą išsiuntimo tiekėjams dienos;</w:t>
      </w:r>
      <w:r w:rsidRPr="00DA48AA">
        <w:rPr>
          <w:sz w:val="24"/>
          <w:szCs w:val="24"/>
          <w:lang w:val="lt-LT"/>
        </w:rPr>
        <w:tab/>
      </w:r>
      <w:r w:rsidRPr="00DA48AA">
        <w:rPr>
          <w:sz w:val="24"/>
          <w:szCs w:val="24"/>
          <w:lang w:val="lt-LT"/>
        </w:rPr>
        <w:br/>
      </w:r>
      <w:r w:rsidRPr="00DA48AA">
        <w:rPr>
          <w:sz w:val="24"/>
          <w:szCs w:val="24"/>
          <w:lang w:val="lt-LT"/>
        </w:rPr>
        <w:tab/>
        <w:t>16.2.2. per 5 darbo dienas nuo paskelbimo apie perkančiosios organizacijos priimtą sprendimą dienos, jeigu VPĮ nėra reikalavimo raštu informuoti tiekėjus apie perkančiosios organizacijos priimtus sprendimus.</w:t>
      </w:r>
      <w:r w:rsidRPr="00DA48AA">
        <w:rPr>
          <w:sz w:val="24"/>
          <w:szCs w:val="24"/>
          <w:lang w:val="lt-LT"/>
        </w:rPr>
        <w:tab/>
      </w:r>
      <w:r w:rsidRPr="00DA48AA">
        <w:rPr>
          <w:sz w:val="24"/>
          <w:szCs w:val="24"/>
          <w:lang w:val="lt-LT"/>
        </w:rPr>
        <w:br/>
      </w:r>
      <w:r w:rsidRPr="00DA48AA">
        <w:rPr>
          <w:sz w:val="24"/>
          <w:szCs w:val="24"/>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DA48AA">
        <w:rPr>
          <w:sz w:val="24"/>
          <w:szCs w:val="24"/>
          <w:lang w:val="lt-LT"/>
        </w:rPr>
        <w:tab/>
      </w:r>
      <w:r w:rsidRPr="00DA48AA">
        <w:rPr>
          <w:sz w:val="24"/>
          <w:szCs w:val="24"/>
          <w:lang w:val="lt-LT"/>
        </w:rPr>
        <w:br/>
      </w:r>
      <w:r w:rsidRPr="00DA48AA">
        <w:rPr>
          <w:sz w:val="24"/>
          <w:szCs w:val="24"/>
          <w:lang w:val="lt-LT"/>
        </w:rPr>
        <w:tab/>
        <w:t xml:space="preserve">16.4. Perkančioji organizacija, gavusi pretenziją, nedelsdama sustabdo pirkimo procedūrą, kol bus išnagrinėta ši pretenzija ir priimtas sprendimas. Perkančioji organizacija negali sudaryti pirkimo sutarties ar preliminariosios sutarties anksčiau kaip po 5 darbo dienų nuo rašytinio </w:t>
      </w:r>
      <w:r w:rsidRPr="00DA48AA">
        <w:rPr>
          <w:sz w:val="24"/>
          <w:szCs w:val="24"/>
          <w:lang w:val="lt-LT"/>
        </w:rPr>
        <w:lastRenderedPageBreak/>
        <w:t>pranešimo apie jos priimtą sprendimą išsiuntimo pretenziją pateikusiam tiekėjui ir suinteresuotiems dalyviams dienos, o jeigu šis pranešimas nebuvo siunčiamas elektroninėmis priemonėmis, – ne anksčiau kaip po 15 kalendorinių dienų.</w:t>
      </w:r>
      <w:r w:rsidRPr="00DA48AA">
        <w:rPr>
          <w:sz w:val="24"/>
          <w:szCs w:val="24"/>
          <w:lang w:val="lt-LT"/>
        </w:rPr>
        <w:tab/>
      </w:r>
      <w:r w:rsidRPr="00DA48AA">
        <w:rPr>
          <w:sz w:val="24"/>
          <w:szCs w:val="24"/>
          <w:lang w:val="lt-LT"/>
        </w:rPr>
        <w:br/>
      </w:r>
      <w:r w:rsidRPr="00DA48AA">
        <w:rPr>
          <w:sz w:val="24"/>
          <w:szCs w:val="24"/>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DA48AA">
        <w:rPr>
          <w:sz w:val="24"/>
          <w:szCs w:val="24"/>
          <w:lang w:val="lt-LT"/>
        </w:rPr>
        <w:tab/>
      </w:r>
      <w:r w:rsidRPr="00DA48AA">
        <w:rPr>
          <w:sz w:val="24"/>
          <w:szCs w:val="24"/>
          <w:lang w:val="lt-LT"/>
        </w:rPr>
        <w:br/>
      </w:r>
      <w:r w:rsidRPr="00DA48AA">
        <w:rPr>
          <w:sz w:val="24"/>
          <w:szCs w:val="24"/>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DA48AA">
        <w:rPr>
          <w:sz w:val="24"/>
          <w:szCs w:val="24"/>
          <w:lang w:val="lt-LT"/>
        </w:rPr>
        <w:tab/>
      </w:r>
      <w:r w:rsidRPr="00DA48AA">
        <w:rPr>
          <w:sz w:val="24"/>
          <w:szCs w:val="24"/>
          <w:lang w:val="lt-LT"/>
        </w:rPr>
        <w:br/>
      </w:r>
      <w:r w:rsidRPr="00DA48AA">
        <w:rPr>
          <w:sz w:val="24"/>
          <w:szCs w:val="24"/>
          <w:lang w:val="lt-LT"/>
        </w:rPr>
        <w:tab/>
        <w:t>16.7. Tiekėjas turi teisę pareikšti ieškinį dėl pirkimo sutarties ar preliminariosios sutarties pripažinimo negaliojančia per 6 mėnesius nuo pirkimo sutarties sudarymo dienos.</w:t>
      </w:r>
      <w:r w:rsidRPr="00DA48AA">
        <w:rPr>
          <w:sz w:val="24"/>
          <w:szCs w:val="24"/>
          <w:lang w:val="lt-LT"/>
        </w:rPr>
        <w:tab/>
      </w:r>
      <w:r w:rsidRPr="00DA48AA">
        <w:rPr>
          <w:sz w:val="24"/>
          <w:szCs w:val="24"/>
          <w:lang w:val="lt-LT"/>
        </w:rPr>
        <w:br/>
      </w:r>
      <w:r w:rsidRPr="00DA48AA">
        <w:rPr>
          <w:sz w:val="24"/>
          <w:szCs w:val="24"/>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DA48AA">
        <w:rPr>
          <w:sz w:val="24"/>
          <w:szCs w:val="24"/>
          <w:lang w:val="lt-LT"/>
        </w:rPr>
        <w:tab/>
      </w:r>
      <w:r w:rsidRPr="00DA48AA">
        <w:rPr>
          <w:sz w:val="24"/>
          <w:szCs w:val="24"/>
          <w:lang w:val="lt-LT"/>
        </w:rPr>
        <w:br/>
      </w:r>
      <w:r w:rsidRPr="00DA48AA">
        <w:rPr>
          <w:sz w:val="24"/>
          <w:szCs w:val="24"/>
          <w:lang w:val="lt-LT"/>
        </w:rPr>
        <w:tab/>
        <w:t>16.9. Tiekėjas, pateikęs prašymą ar pareiškęs ieškinį teismui, privalo ne vėliau kaip per 3 darbo dienas pateikti perkančiajai organizacijai prašymo ar ieškinio kopiją su gavimo teisme įrodymais.</w:t>
      </w:r>
      <w:r w:rsidRPr="00DA48AA">
        <w:rPr>
          <w:sz w:val="24"/>
          <w:szCs w:val="24"/>
          <w:lang w:val="lt-LT"/>
        </w:rPr>
        <w:tab/>
      </w:r>
      <w:r w:rsidRPr="00DA48AA">
        <w:rPr>
          <w:sz w:val="24"/>
          <w:szCs w:val="24"/>
          <w:lang w:val="lt-LT"/>
        </w:rPr>
        <w:br/>
      </w:r>
      <w:r w:rsidRPr="00DA48AA">
        <w:rPr>
          <w:sz w:val="24"/>
          <w:szCs w:val="24"/>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DA48AA">
        <w:rPr>
          <w:sz w:val="24"/>
          <w:szCs w:val="24"/>
          <w:lang w:val="lt-LT"/>
        </w:rPr>
        <w:tab/>
      </w:r>
      <w:r w:rsidRPr="00DA48AA">
        <w:rPr>
          <w:sz w:val="24"/>
          <w:szCs w:val="24"/>
          <w:lang w:val="lt-LT"/>
        </w:rPr>
        <w:br/>
      </w:r>
      <w:r w:rsidRPr="00DA48AA">
        <w:rPr>
          <w:sz w:val="24"/>
          <w:szCs w:val="24"/>
          <w:lang w:val="lt-LT"/>
        </w:rPr>
        <w:tab/>
        <w:t>16.10.1. motyvuotą teismo nutartį, kuria atsisakoma priimti ieškinį;</w:t>
      </w:r>
      <w:r w:rsidRPr="00DA48AA">
        <w:rPr>
          <w:sz w:val="24"/>
          <w:szCs w:val="24"/>
          <w:lang w:val="lt-LT"/>
        </w:rPr>
        <w:tab/>
      </w:r>
      <w:r w:rsidRPr="00DA48AA">
        <w:rPr>
          <w:sz w:val="24"/>
          <w:szCs w:val="24"/>
          <w:lang w:val="lt-LT"/>
        </w:rPr>
        <w:br/>
      </w:r>
      <w:r w:rsidRPr="00DA48AA">
        <w:rPr>
          <w:sz w:val="24"/>
          <w:szCs w:val="24"/>
          <w:lang w:val="lt-LT"/>
        </w:rPr>
        <w:tab/>
        <w:t>16.10.2. motyvuotą teismo nutartį dėl tiekėjo prašymo taikyti laikinąsias apsaugos priemones atmetimo, kai šis prašymas teisme buvo gautas iki ieškinio pareiškimo;</w:t>
      </w:r>
      <w:r w:rsidRPr="00DA48AA">
        <w:rPr>
          <w:sz w:val="24"/>
          <w:szCs w:val="24"/>
          <w:lang w:val="lt-LT"/>
        </w:rPr>
        <w:tab/>
      </w:r>
      <w:r w:rsidRPr="00DA48AA">
        <w:rPr>
          <w:sz w:val="24"/>
          <w:szCs w:val="24"/>
          <w:lang w:val="lt-LT"/>
        </w:rPr>
        <w:br/>
      </w:r>
      <w:r w:rsidRPr="00DA48AA">
        <w:rPr>
          <w:sz w:val="24"/>
          <w:szCs w:val="24"/>
          <w:lang w:val="lt-LT"/>
        </w:rPr>
        <w:tab/>
        <w:t>16.10.3. teismo rezoliuciją priimti ieškinį netaikant laikinųjų apsaugos priemonių.</w:t>
      </w:r>
      <w:r w:rsidRPr="00DA48AA">
        <w:rPr>
          <w:sz w:val="24"/>
          <w:szCs w:val="24"/>
          <w:lang w:val="lt-LT"/>
        </w:rPr>
        <w:tab/>
      </w:r>
      <w:r w:rsidRPr="00DA48AA">
        <w:rPr>
          <w:sz w:val="24"/>
          <w:szCs w:val="24"/>
          <w:lang w:val="lt-LT"/>
        </w:rPr>
        <w:br/>
      </w:r>
      <w:r w:rsidRPr="00DA48AA">
        <w:rPr>
          <w:sz w:val="24"/>
          <w:szCs w:val="24"/>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DA48AA">
        <w:rPr>
          <w:sz w:val="24"/>
          <w:szCs w:val="24"/>
          <w:lang w:val="lt-LT"/>
        </w:rPr>
        <w:tab/>
      </w:r>
      <w:r w:rsidRPr="00DA48AA">
        <w:rPr>
          <w:sz w:val="24"/>
          <w:szCs w:val="24"/>
          <w:lang w:val="lt-LT"/>
        </w:rPr>
        <w:br/>
      </w:r>
      <w:r w:rsidRPr="00DA48AA">
        <w:rPr>
          <w:sz w:val="24"/>
          <w:szCs w:val="24"/>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DA48AA">
        <w:rPr>
          <w:sz w:val="24"/>
          <w:szCs w:val="24"/>
          <w:lang w:val="lt-LT"/>
        </w:rPr>
        <w:tab/>
      </w:r>
      <w:r w:rsidRPr="00DA48AA">
        <w:rPr>
          <w:sz w:val="24"/>
          <w:szCs w:val="24"/>
          <w:lang w:val="lt-LT"/>
        </w:rPr>
        <w:br/>
      </w:r>
      <w:r w:rsidRPr="00DA48AA">
        <w:rPr>
          <w:sz w:val="24"/>
          <w:szCs w:val="24"/>
          <w:lang w:val="lt-LT"/>
        </w:rPr>
        <w:tab/>
      </w:r>
      <w:r w:rsidRPr="00DA48AA">
        <w:rPr>
          <w:sz w:val="24"/>
          <w:szCs w:val="24"/>
          <w:lang w:val="lt-LT"/>
        </w:rPr>
        <w:br/>
      </w:r>
      <w:r w:rsidRPr="00DA48AA">
        <w:rPr>
          <w:sz w:val="24"/>
          <w:szCs w:val="24"/>
          <w:lang w:val="lt-LT"/>
        </w:rPr>
        <w:tab/>
        <w:t>17. PIRKIMO SUTARTIES PASIRAŠYMAS IR SĄLYGOS</w:t>
      </w:r>
      <w:r w:rsidRPr="00DA48AA">
        <w:rPr>
          <w:sz w:val="24"/>
          <w:szCs w:val="24"/>
          <w:lang w:val="lt-LT"/>
        </w:rPr>
        <w:tab/>
      </w:r>
      <w:r w:rsidRPr="00DA48AA">
        <w:rPr>
          <w:sz w:val="24"/>
          <w:szCs w:val="24"/>
          <w:lang w:val="lt-LT"/>
        </w:rPr>
        <w:br/>
      </w:r>
      <w:r w:rsidRPr="00DA48AA">
        <w:rPr>
          <w:sz w:val="24"/>
          <w:szCs w:val="24"/>
          <w:lang w:val="lt-LT"/>
        </w:rPr>
        <w:tab/>
      </w:r>
      <w:r w:rsidRPr="00DA48AA">
        <w:rPr>
          <w:sz w:val="24"/>
          <w:szCs w:val="24"/>
          <w:lang w:val="lt-LT"/>
        </w:rPr>
        <w:br/>
      </w:r>
      <w:r w:rsidRPr="00DA48AA">
        <w:rPr>
          <w:sz w:val="24"/>
          <w:szCs w:val="24"/>
          <w:lang w:val="lt-LT"/>
        </w:rPr>
        <w:tab/>
        <w:t>17.1. Perkančioji organizacija sudaryti pirkimo sutartį raštu kviečia tą dalyvį, kurio pasiūlymas pripažintas laimėjusiu, kartu jam nurodomas laikas, iki kada reikia pasirašyti pirkimo sutartį.</w:t>
      </w:r>
      <w:r w:rsidRPr="00DA48AA">
        <w:rPr>
          <w:sz w:val="24"/>
          <w:szCs w:val="24"/>
          <w:lang w:val="lt-LT"/>
        </w:rPr>
        <w:tab/>
      </w:r>
      <w:r w:rsidRPr="00DA48AA">
        <w:rPr>
          <w:sz w:val="24"/>
          <w:szCs w:val="24"/>
          <w:lang w:val="lt-LT"/>
        </w:rPr>
        <w:br/>
      </w:r>
      <w:r w:rsidRPr="00DA48AA">
        <w:rPr>
          <w:sz w:val="24"/>
          <w:szCs w:val="24"/>
          <w:lang w:val="lt-LT"/>
        </w:rPr>
        <w:tab/>
        <w:t>17.2. Pirkimo sutarties sąlygos pateikiamos pirkimo sąlygų priede „Viešojo pirkimo sutarties projektas“.</w:t>
      </w:r>
      <w:r w:rsidRPr="00DA48AA">
        <w:rPr>
          <w:sz w:val="24"/>
          <w:szCs w:val="24"/>
          <w:lang w:val="lt-LT"/>
        </w:rPr>
        <w:tab/>
      </w:r>
      <w:r w:rsidRPr="00DA48AA">
        <w:rPr>
          <w:sz w:val="24"/>
          <w:szCs w:val="24"/>
          <w:lang w:val="lt-LT"/>
        </w:rPr>
        <w:br/>
      </w:r>
      <w:r w:rsidRPr="00DA48AA">
        <w:rPr>
          <w:sz w:val="24"/>
          <w:szCs w:val="24"/>
          <w:lang w:val="lt-LT"/>
        </w:rPr>
        <w:tab/>
        <w:t xml:space="preserve">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w:t>
      </w:r>
      <w:r w:rsidRPr="00DA48AA">
        <w:rPr>
          <w:sz w:val="24"/>
          <w:szCs w:val="24"/>
          <w:lang w:val="lt-LT"/>
        </w:rPr>
        <w:lastRenderedPageBreak/>
        <w:t>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DA48AA">
        <w:rPr>
          <w:sz w:val="24"/>
          <w:szCs w:val="24"/>
          <w:lang w:val="lt-LT"/>
        </w:rPr>
        <w:tab/>
      </w:r>
      <w:r w:rsidRPr="00DA48AA">
        <w:rPr>
          <w:sz w:val="24"/>
          <w:szCs w:val="24"/>
          <w:lang w:val="lt-LT"/>
        </w:rPr>
        <w:tab/>
      </w:r>
      <w:r w:rsidRPr="00DA48AA">
        <w:rPr>
          <w:sz w:val="24"/>
          <w:szCs w:val="24"/>
          <w:lang w:val="lt-LT"/>
        </w:rPr>
        <w:br/>
      </w:r>
      <w:r w:rsidRPr="00DA48AA">
        <w:rPr>
          <w:sz w:val="24"/>
          <w:szCs w:val="24"/>
          <w:lang w:val="lt-LT"/>
        </w:rPr>
        <w:tab/>
      </w:r>
      <w:r w:rsidRPr="00DA48AA">
        <w:rPr>
          <w:sz w:val="24"/>
          <w:szCs w:val="24"/>
          <w:lang w:val="lt-LT"/>
        </w:rPr>
        <w:br/>
      </w:r>
      <w:r w:rsidRPr="00DA48AA">
        <w:rPr>
          <w:sz w:val="24"/>
          <w:szCs w:val="24"/>
          <w:lang w:val="lt-LT"/>
        </w:rPr>
        <w:tab/>
        <w:t>18. PIRKIMO SĄLYGŲ PRIEDAI</w:t>
      </w:r>
      <w:r w:rsidRPr="00DA48AA">
        <w:rPr>
          <w:sz w:val="24"/>
          <w:szCs w:val="24"/>
          <w:lang w:val="lt-LT"/>
        </w:rPr>
        <w:tab/>
      </w:r>
      <w:r w:rsidRPr="00DA48AA">
        <w:rPr>
          <w:sz w:val="24"/>
          <w:szCs w:val="24"/>
          <w:lang w:val="lt-LT"/>
        </w:rPr>
        <w:br/>
      </w:r>
      <w:r w:rsidRPr="00DA48AA">
        <w:rPr>
          <w:sz w:val="24"/>
          <w:szCs w:val="24"/>
          <w:lang w:val="lt-LT"/>
        </w:rPr>
        <w:tab/>
      </w:r>
      <w:r w:rsidRPr="00DA48AA">
        <w:rPr>
          <w:sz w:val="24"/>
          <w:szCs w:val="24"/>
          <w:lang w:val="lt-LT"/>
        </w:rPr>
        <w:br/>
      </w:r>
      <w:r w:rsidRPr="00DA48AA">
        <w:rPr>
          <w:sz w:val="24"/>
          <w:szCs w:val="24"/>
          <w:lang w:val="lt-LT"/>
        </w:rPr>
        <w:tab/>
        <w:t>18.1. Techninė specifikacija.</w:t>
      </w:r>
      <w:r w:rsidRPr="00DA48AA">
        <w:rPr>
          <w:sz w:val="24"/>
          <w:szCs w:val="24"/>
          <w:lang w:val="lt-LT"/>
        </w:rPr>
        <w:tab/>
      </w:r>
      <w:r w:rsidRPr="00DA48AA">
        <w:rPr>
          <w:sz w:val="24"/>
          <w:szCs w:val="24"/>
          <w:lang w:val="lt-LT"/>
        </w:rPr>
        <w:br/>
      </w:r>
      <w:r w:rsidRPr="00DA48AA">
        <w:rPr>
          <w:sz w:val="24"/>
          <w:szCs w:val="24"/>
          <w:lang w:val="lt-LT"/>
        </w:rPr>
        <w:tab/>
        <w:t>18.2. Pasiūlymo forma.</w:t>
      </w:r>
      <w:r w:rsidRPr="00DA48AA">
        <w:rPr>
          <w:sz w:val="24"/>
          <w:szCs w:val="24"/>
          <w:lang w:val="lt-LT"/>
        </w:rPr>
        <w:tab/>
      </w:r>
      <w:r w:rsidRPr="00DA48AA">
        <w:rPr>
          <w:sz w:val="24"/>
          <w:szCs w:val="24"/>
          <w:lang w:val="lt-LT"/>
        </w:rPr>
        <w:br/>
      </w:r>
      <w:r w:rsidRPr="00DA48AA">
        <w:rPr>
          <w:sz w:val="24"/>
          <w:szCs w:val="24"/>
          <w:lang w:val="lt-LT"/>
        </w:rPr>
        <w:tab/>
        <w:t>18.3. Viešojo pirkimo sutarties projektas.</w:t>
      </w:r>
    </w:p>
    <w:p w14:paraId="5D5C078A" w14:textId="77777777" w:rsidR="005E5855" w:rsidRPr="000E4533" w:rsidRDefault="005E5855"/>
    <w:sectPr w:rsidR="005E5855" w:rsidRPr="000E4533">
      <w:headerReference w:type="even" r:id="rId9"/>
      <w:headerReference w:type="default" r:id="rId10"/>
      <w:footerReference w:type="even" r:id="rId11"/>
      <w:footerReference w:type="default" r:id="rId12"/>
      <w:headerReference w:type="first" r:id="rId13"/>
      <w:footerReference w:type="first" r:id="rId14"/>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BA327" w14:textId="77777777" w:rsidR="00CD2C1B" w:rsidRPr="00DA48AA" w:rsidRDefault="00CD2C1B">
      <w:r w:rsidRPr="00DA48AA">
        <w:separator/>
      </w:r>
    </w:p>
  </w:endnote>
  <w:endnote w:type="continuationSeparator" w:id="0">
    <w:p w14:paraId="55EF23BB" w14:textId="77777777" w:rsidR="00CD2C1B" w:rsidRPr="00DA48AA" w:rsidRDefault="00CD2C1B">
      <w:r w:rsidRPr="00DA48A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BC2457" w:rsidRPr="00DA48AA" w:rsidRDefault="00BC245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BC2457" w:rsidRPr="00DA48AA" w:rsidRDefault="00205AB1">
    <w:pPr>
      <w:pStyle w:val="HeaderFooter"/>
      <w:tabs>
        <w:tab w:val="clear" w:pos="9020"/>
        <w:tab w:val="center" w:pos="4750"/>
        <w:tab w:val="right" w:pos="9500"/>
      </w:tabs>
      <w:rPr>
        <w:lang w:val="lt-LT"/>
      </w:rPr>
    </w:pPr>
    <w:r w:rsidRPr="00DA48AA">
      <w:rPr>
        <w:rFonts w:ascii="Times New Roman" w:eastAsia="Times New Roman" w:hAnsi="Times New Roman" w:cs="Times New Roman"/>
        <w:sz w:val="18"/>
        <w:szCs w:val="18"/>
        <w:lang w:val="lt-LT"/>
      </w:rPr>
      <w:tab/>
    </w:r>
    <w:r w:rsidRPr="00DA48AA">
      <w:rPr>
        <w:rFonts w:ascii="Times New Roman" w:eastAsia="Times New Roman" w:hAnsi="Times New Roman" w:cs="Times New Roman"/>
        <w:sz w:val="18"/>
        <w:szCs w:val="18"/>
        <w:lang w:val="lt-LT"/>
      </w:rPr>
      <w:tab/>
    </w:r>
    <w:r w:rsidRPr="00DA48AA">
      <w:rPr>
        <w:rFonts w:ascii="Times New Roman" w:hAnsi="Times New Roman"/>
        <w:sz w:val="18"/>
        <w:szCs w:val="18"/>
        <w:lang w:val="lt-LT"/>
      </w:rPr>
      <w:t xml:space="preserve">Puslapis </w:t>
    </w:r>
    <w:r w:rsidRPr="00DA48AA">
      <w:rPr>
        <w:rFonts w:ascii="Times New Roman" w:eastAsia="Times New Roman" w:hAnsi="Times New Roman" w:cs="Times New Roman"/>
        <w:sz w:val="18"/>
        <w:szCs w:val="18"/>
        <w:lang w:val="lt-LT"/>
      </w:rPr>
      <w:fldChar w:fldCharType="begin"/>
    </w:r>
    <w:r w:rsidRPr="00DA48AA">
      <w:rPr>
        <w:rFonts w:ascii="Times New Roman" w:eastAsia="Times New Roman" w:hAnsi="Times New Roman" w:cs="Times New Roman"/>
        <w:sz w:val="18"/>
        <w:szCs w:val="18"/>
        <w:lang w:val="lt-LT"/>
      </w:rPr>
      <w:instrText xml:space="preserve"> PAGE </w:instrText>
    </w:r>
    <w:r w:rsidRPr="00DA48AA">
      <w:rPr>
        <w:rFonts w:ascii="Times New Roman" w:eastAsia="Times New Roman" w:hAnsi="Times New Roman" w:cs="Times New Roman"/>
        <w:sz w:val="18"/>
        <w:szCs w:val="18"/>
        <w:lang w:val="lt-LT"/>
      </w:rPr>
      <w:fldChar w:fldCharType="separate"/>
    </w:r>
    <w:r w:rsidRPr="00DA48AA">
      <w:rPr>
        <w:rFonts w:ascii="Times New Roman" w:eastAsia="Times New Roman" w:hAnsi="Times New Roman" w:cs="Times New Roman"/>
        <w:sz w:val="18"/>
        <w:szCs w:val="18"/>
        <w:lang w:val="lt-LT"/>
      </w:rPr>
      <w:t>14</w:t>
    </w:r>
    <w:r w:rsidRPr="00DA48AA">
      <w:rPr>
        <w:rFonts w:ascii="Times New Roman" w:eastAsia="Times New Roman" w:hAnsi="Times New Roman" w:cs="Times New Roman"/>
        <w:sz w:val="18"/>
        <w:szCs w:val="18"/>
        <w:lang w:val="lt-LT"/>
      </w:rPr>
      <w:fldChar w:fldCharType="end"/>
    </w:r>
    <w:r w:rsidRPr="00DA48AA">
      <w:rPr>
        <w:rFonts w:ascii="Times New Roman" w:hAnsi="Times New Roman"/>
        <w:sz w:val="18"/>
        <w:szCs w:val="18"/>
        <w:lang w:val="lt-LT"/>
      </w:rPr>
      <w:t xml:space="preserve"> iš </w:t>
    </w:r>
    <w:r w:rsidRPr="00DA48AA">
      <w:rPr>
        <w:rFonts w:ascii="Times New Roman" w:eastAsia="Times New Roman" w:hAnsi="Times New Roman" w:cs="Times New Roman"/>
        <w:sz w:val="18"/>
        <w:szCs w:val="18"/>
        <w:lang w:val="lt-LT"/>
      </w:rPr>
      <w:fldChar w:fldCharType="begin"/>
    </w:r>
    <w:r w:rsidRPr="00DA48AA">
      <w:rPr>
        <w:rFonts w:ascii="Times New Roman" w:eastAsia="Times New Roman" w:hAnsi="Times New Roman" w:cs="Times New Roman"/>
        <w:sz w:val="18"/>
        <w:szCs w:val="18"/>
        <w:lang w:val="lt-LT"/>
      </w:rPr>
      <w:instrText xml:space="preserve"> NUMPAGES </w:instrText>
    </w:r>
    <w:r w:rsidRPr="00DA48AA">
      <w:rPr>
        <w:rFonts w:ascii="Times New Roman" w:eastAsia="Times New Roman" w:hAnsi="Times New Roman" w:cs="Times New Roman"/>
        <w:sz w:val="18"/>
        <w:szCs w:val="18"/>
        <w:lang w:val="lt-LT"/>
      </w:rPr>
      <w:fldChar w:fldCharType="separate"/>
    </w:r>
    <w:r w:rsidRPr="00DA48AA">
      <w:rPr>
        <w:rFonts w:ascii="Times New Roman" w:eastAsia="Times New Roman" w:hAnsi="Times New Roman" w:cs="Times New Roman"/>
        <w:sz w:val="18"/>
        <w:szCs w:val="18"/>
        <w:lang w:val="lt-LT"/>
      </w:rPr>
      <w:t>14</w:t>
    </w:r>
    <w:r w:rsidRPr="00DA48AA">
      <w:rPr>
        <w:rFonts w:ascii="Times New Roman" w:eastAsia="Times New Roman" w:hAnsi="Times New Roman" w:cs="Times New Roman"/>
        <w:sz w:val="18"/>
        <w:szCs w:val="18"/>
        <w:lang w:val="lt-LT"/>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BC2457" w:rsidRPr="00DA48AA" w:rsidRDefault="00BC245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AF265" w14:textId="77777777" w:rsidR="00CD2C1B" w:rsidRPr="00DA48AA" w:rsidRDefault="00CD2C1B">
      <w:r w:rsidRPr="00DA48AA">
        <w:separator/>
      </w:r>
    </w:p>
  </w:footnote>
  <w:footnote w:type="continuationSeparator" w:id="0">
    <w:p w14:paraId="47D77CAE" w14:textId="77777777" w:rsidR="00CD2C1B" w:rsidRPr="00DA48AA" w:rsidRDefault="00CD2C1B">
      <w:r w:rsidRPr="00DA48A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BC2457" w:rsidRPr="00DA48AA" w:rsidRDefault="00BC245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BC2457" w:rsidRPr="00DA48AA" w:rsidRDefault="00205AB1">
    <w:r w:rsidRPr="00DA48AA">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BC2457" w:rsidRPr="00DA48AA" w:rsidRDefault="00BC245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140F6"/>
    <w:rsid w:val="000368A7"/>
    <w:rsid w:val="00057194"/>
    <w:rsid w:val="000B5B50"/>
    <w:rsid w:val="000C0B09"/>
    <w:rsid w:val="000C5E73"/>
    <w:rsid w:val="000D390B"/>
    <w:rsid w:val="000E4533"/>
    <w:rsid w:val="001125E3"/>
    <w:rsid w:val="00165FDC"/>
    <w:rsid w:val="00177526"/>
    <w:rsid w:val="001846D7"/>
    <w:rsid w:val="001B705D"/>
    <w:rsid w:val="001E5C10"/>
    <w:rsid w:val="001F6755"/>
    <w:rsid w:val="00205AB1"/>
    <w:rsid w:val="00211CC4"/>
    <w:rsid w:val="00213F2B"/>
    <w:rsid w:val="002322BC"/>
    <w:rsid w:val="00235D4C"/>
    <w:rsid w:val="00240D29"/>
    <w:rsid w:val="002804A5"/>
    <w:rsid w:val="002F229D"/>
    <w:rsid w:val="00304729"/>
    <w:rsid w:val="003C01B9"/>
    <w:rsid w:val="003D09FD"/>
    <w:rsid w:val="003D619D"/>
    <w:rsid w:val="003D629E"/>
    <w:rsid w:val="0043235C"/>
    <w:rsid w:val="00436680"/>
    <w:rsid w:val="004D6608"/>
    <w:rsid w:val="004E38D8"/>
    <w:rsid w:val="00543B71"/>
    <w:rsid w:val="00544112"/>
    <w:rsid w:val="005B6C38"/>
    <w:rsid w:val="005D46E0"/>
    <w:rsid w:val="005E5855"/>
    <w:rsid w:val="006107D3"/>
    <w:rsid w:val="0061581F"/>
    <w:rsid w:val="006252B8"/>
    <w:rsid w:val="00632FDF"/>
    <w:rsid w:val="006A5038"/>
    <w:rsid w:val="006C2789"/>
    <w:rsid w:val="006C4259"/>
    <w:rsid w:val="0075483B"/>
    <w:rsid w:val="0076289D"/>
    <w:rsid w:val="0077543C"/>
    <w:rsid w:val="007842F4"/>
    <w:rsid w:val="00793E2B"/>
    <w:rsid w:val="007B1C7F"/>
    <w:rsid w:val="007C39A3"/>
    <w:rsid w:val="00805DC6"/>
    <w:rsid w:val="008163B7"/>
    <w:rsid w:val="008229B7"/>
    <w:rsid w:val="00840608"/>
    <w:rsid w:val="008677F1"/>
    <w:rsid w:val="00913E92"/>
    <w:rsid w:val="00943BD5"/>
    <w:rsid w:val="00952FB7"/>
    <w:rsid w:val="0099639A"/>
    <w:rsid w:val="009A1068"/>
    <w:rsid w:val="009D2FAC"/>
    <w:rsid w:val="00A313A7"/>
    <w:rsid w:val="00A46A23"/>
    <w:rsid w:val="00A62D13"/>
    <w:rsid w:val="00A85871"/>
    <w:rsid w:val="00AE613E"/>
    <w:rsid w:val="00B128A0"/>
    <w:rsid w:val="00B170AE"/>
    <w:rsid w:val="00B715E1"/>
    <w:rsid w:val="00BB70DC"/>
    <w:rsid w:val="00BC2457"/>
    <w:rsid w:val="00BF0C88"/>
    <w:rsid w:val="00C26623"/>
    <w:rsid w:val="00CD2C1B"/>
    <w:rsid w:val="00CE0A8D"/>
    <w:rsid w:val="00D9494C"/>
    <w:rsid w:val="00DA48AA"/>
    <w:rsid w:val="00DB1975"/>
    <w:rsid w:val="00DC4F7D"/>
    <w:rsid w:val="00DF0528"/>
    <w:rsid w:val="00DF6913"/>
    <w:rsid w:val="00E011D2"/>
    <w:rsid w:val="00E128EA"/>
    <w:rsid w:val="00E12E41"/>
    <w:rsid w:val="00E20A08"/>
    <w:rsid w:val="00E242C0"/>
    <w:rsid w:val="00E52990"/>
    <w:rsid w:val="00E642D2"/>
    <w:rsid w:val="00E83182"/>
    <w:rsid w:val="00EA3333"/>
    <w:rsid w:val="00ED20FF"/>
    <w:rsid w:val="00F35207"/>
    <w:rsid w:val="00F353A5"/>
    <w:rsid w:val="00F5426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Komentaronuoroda">
    <w:name w:val="annotation reference"/>
    <w:basedOn w:val="Numatytasispastraiposriftas"/>
    <w:semiHidden/>
    <w:unhideWhenUsed/>
    <w:rsid w:val="00240D29"/>
    <w:rPr>
      <w:sz w:val="16"/>
      <w:szCs w:val="16"/>
    </w:rPr>
  </w:style>
  <w:style w:type="paragraph" w:styleId="Komentarotekstas">
    <w:name w:val="annotation text"/>
    <w:basedOn w:val="prastasis"/>
    <w:link w:val="KomentarotekstasDiagrama"/>
    <w:uiPriority w:val="99"/>
    <w:unhideWhenUsed/>
    <w:rsid w:val="00240D29"/>
    <w:rPr>
      <w:sz w:val="20"/>
      <w:szCs w:val="20"/>
    </w:rPr>
  </w:style>
  <w:style w:type="character" w:customStyle="1" w:styleId="KomentarotekstasDiagrama">
    <w:name w:val="Komentaro tekstas Diagrama"/>
    <w:basedOn w:val="Numatytasispastraiposriftas"/>
    <w:link w:val="Komentarotekstas"/>
    <w:uiPriority w:val="99"/>
    <w:rsid w:val="00240D29"/>
    <w:rPr>
      <w:rFonts w:ascii="Times New Roman" w:eastAsia="Arial Unicode MS" w:hAnsi="Times New Roman" w:cs="Times New Roman"/>
      <w:sz w:val="20"/>
      <w:szCs w:val="20"/>
      <w:bdr w:val="nil"/>
    </w:rPr>
  </w:style>
  <w:style w:type="paragraph" w:styleId="Komentarotema">
    <w:name w:val="annotation subject"/>
    <w:basedOn w:val="Komentarotekstas"/>
    <w:next w:val="Komentarotekstas"/>
    <w:link w:val="KomentarotemaDiagrama"/>
    <w:uiPriority w:val="99"/>
    <w:semiHidden/>
    <w:unhideWhenUsed/>
    <w:rsid w:val="00240D29"/>
    <w:rPr>
      <w:b/>
      <w:bCs/>
    </w:rPr>
  </w:style>
  <w:style w:type="character" w:customStyle="1" w:styleId="KomentarotemaDiagrama">
    <w:name w:val="Komentaro tema Diagrama"/>
    <w:basedOn w:val="KomentarotekstasDiagrama"/>
    <w:link w:val="Komentarotema"/>
    <w:uiPriority w:val="99"/>
    <w:semiHidden/>
    <w:rsid w:val="00240D29"/>
    <w:rPr>
      <w:rFonts w:ascii="Times New Roman" w:eastAsia="Arial Unicode MS" w:hAnsi="Times New Roman" w:cs="Times New Roman"/>
      <w:b/>
      <w:bCs/>
      <w:sz w:val="20"/>
      <w:szCs w:val="20"/>
      <w:bdr w:val="nil"/>
    </w:rPr>
  </w:style>
  <w:style w:type="character" w:styleId="Hipersaitas">
    <w:name w:val="Hyperlink"/>
    <w:basedOn w:val="Numatytasispastraiposriftas"/>
    <w:uiPriority w:val="99"/>
    <w:unhideWhenUsed/>
    <w:rsid w:val="00240D29"/>
    <w:rPr>
      <w:color w:val="0563C1" w:themeColor="hyperlink"/>
      <w:u w:val="single"/>
    </w:rPr>
  </w:style>
  <w:style w:type="character" w:styleId="Neapdorotaspaminjimas">
    <w:name w:val="Unresolved Mention"/>
    <w:basedOn w:val="Numatytasispastraiposriftas"/>
    <w:uiPriority w:val="99"/>
    <w:semiHidden/>
    <w:unhideWhenUsed/>
    <w:rsid w:val="00240D29"/>
    <w:rPr>
      <w:color w:val="605E5C"/>
      <w:shd w:val="clear" w:color="auto" w:fill="E1DFDD"/>
    </w:rPr>
  </w:style>
  <w:style w:type="character" w:styleId="Grietas">
    <w:name w:val="Strong"/>
    <w:basedOn w:val="Numatytasispastraiposriftas"/>
    <w:uiPriority w:val="22"/>
    <w:qFormat/>
    <w:rsid w:val="00805D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https://dms.investis.lt/Project/ViewProject/49715bc4-574f-4b5e-b5d2-1ac7afda5a20" TargetMode="External"/><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e-tar.lt/portal/lt/legalAct/TAR.4B60A8C9678B/asr"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21480</Words>
  <Characters>12245</Characters>
  <Application>Microsoft Office Word</Application>
  <DocSecurity>0</DocSecurity>
  <Lines>102</Lines>
  <Paragraphs>67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Ana Voitkun</cp:lastModifiedBy>
  <cp:revision>4</cp:revision>
  <dcterms:created xsi:type="dcterms:W3CDTF">2025-02-11T14:06:00Z</dcterms:created>
  <dcterms:modified xsi:type="dcterms:W3CDTF">2025-02-12T14:06:00Z</dcterms:modified>
</cp:coreProperties>
</file>